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2FDB9" w14:textId="77777777" w:rsidR="00D1188E" w:rsidRDefault="00D1188E">
      <w:bookmarkStart w:id="0" w:name="_GoBack"/>
      <w:bookmarkEnd w:id="0"/>
    </w:p>
    <w:p w14:paraId="273C6784" w14:textId="77777777" w:rsidR="00D1188E" w:rsidRPr="00D1188E" w:rsidRDefault="00D1188E" w:rsidP="00D1188E"/>
    <w:p w14:paraId="535C0D77" w14:textId="77777777" w:rsidR="00D1188E" w:rsidRPr="00D1188E" w:rsidRDefault="00D1188E" w:rsidP="00D1188E"/>
    <w:p w14:paraId="0D7D7842" w14:textId="77777777" w:rsidR="00D1188E" w:rsidRPr="00D1188E" w:rsidRDefault="00D1188E" w:rsidP="00D1188E"/>
    <w:p w14:paraId="217B3047" w14:textId="77777777" w:rsidR="00D1188E" w:rsidRPr="00D1188E" w:rsidRDefault="00D1188E" w:rsidP="00D1188E"/>
    <w:p w14:paraId="0DF7E565" w14:textId="77777777" w:rsidR="00D1188E" w:rsidRPr="00D1188E" w:rsidRDefault="00D1188E" w:rsidP="00D1188E"/>
    <w:p w14:paraId="7A27FFBF" w14:textId="77777777" w:rsidR="00D1188E" w:rsidRPr="00D1188E" w:rsidRDefault="00D1188E" w:rsidP="00D1188E">
      <w:r>
        <w:rPr>
          <w:noProof/>
          <w:lang w:eastAsia="zh-TW"/>
        </w:rPr>
        <w:drawing>
          <wp:anchor distT="0" distB="0" distL="114300" distR="114300" simplePos="0" relativeHeight="251658240" behindDoc="0" locked="0" layoutInCell="1" allowOverlap="1" wp14:anchorId="1DEF0773" wp14:editId="75FD82DE">
            <wp:simplePos x="0" y="0"/>
            <wp:positionH relativeFrom="column">
              <wp:posOffset>355600</wp:posOffset>
            </wp:positionH>
            <wp:positionV relativeFrom="paragraph">
              <wp:posOffset>66040</wp:posOffset>
            </wp:positionV>
            <wp:extent cx="5353685" cy="1757045"/>
            <wp:effectExtent l="0" t="0" r="571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黑.jpg"/>
                    <pic:cNvPicPr/>
                  </pic:nvPicPr>
                  <pic:blipFill>
                    <a:blip r:embed="rId9">
                      <a:extLst>
                        <a:ext uri="{28A0092B-C50C-407E-A947-70E740481C1C}">
                          <a14:useLocalDpi xmlns:a14="http://schemas.microsoft.com/office/drawing/2010/main" val="0"/>
                        </a:ext>
                      </a:extLst>
                    </a:blip>
                    <a:stretch>
                      <a:fillRect/>
                    </a:stretch>
                  </pic:blipFill>
                  <pic:spPr>
                    <a:xfrm>
                      <a:off x="0" y="0"/>
                      <a:ext cx="5353685" cy="17570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8B3B18" w14:textId="77777777" w:rsidR="00D1188E" w:rsidRPr="00D1188E" w:rsidRDefault="00D1188E" w:rsidP="00D1188E"/>
    <w:p w14:paraId="5766F989" w14:textId="77777777" w:rsidR="00D1188E" w:rsidRPr="00D1188E" w:rsidRDefault="00D1188E" w:rsidP="00D1188E"/>
    <w:p w14:paraId="247FD350" w14:textId="77777777" w:rsidR="00D1188E" w:rsidRPr="00D1188E" w:rsidRDefault="00D1188E" w:rsidP="00D1188E"/>
    <w:p w14:paraId="56DA7608" w14:textId="77777777" w:rsidR="00D1188E" w:rsidRPr="00D1188E" w:rsidRDefault="00D1188E" w:rsidP="00D1188E">
      <w:pPr>
        <w:jc w:val="center"/>
      </w:pPr>
    </w:p>
    <w:p w14:paraId="15EF062C" w14:textId="77777777" w:rsidR="00D1188E" w:rsidRPr="00D1188E" w:rsidRDefault="00D1188E" w:rsidP="00D1188E"/>
    <w:p w14:paraId="0DCC83BB" w14:textId="77777777" w:rsidR="00D1188E" w:rsidRPr="00D1188E" w:rsidRDefault="00D1188E" w:rsidP="00D1188E"/>
    <w:p w14:paraId="79E643D1" w14:textId="77777777" w:rsidR="00D1188E" w:rsidRPr="00D1188E" w:rsidRDefault="00D1188E" w:rsidP="00D1188E"/>
    <w:p w14:paraId="11C4B38C" w14:textId="77777777" w:rsidR="00D1188E" w:rsidRPr="00D1188E" w:rsidRDefault="00D1188E" w:rsidP="00D1188E"/>
    <w:p w14:paraId="4228B6D5" w14:textId="77777777" w:rsidR="00D1188E" w:rsidRPr="00D1188E" w:rsidRDefault="00D1188E" w:rsidP="00D1188E"/>
    <w:p w14:paraId="2EFAF354" w14:textId="66BE324C" w:rsidR="00D1188E" w:rsidRPr="00D1188E" w:rsidRDefault="0038640F" w:rsidP="00D1188E">
      <w:pPr>
        <w:jc w:val="center"/>
        <w:rPr>
          <w:sz w:val="48"/>
        </w:rPr>
      </w:pPr>
      <w:r w:rsidRPr="00D1188E">
        <w:rPr>
          <w:sz w:val="48"/>
          <w:lang w:eastAsia="zh-TW"/>
        </w:rPr>
        <w:t>2016</w:t>
      </w:r>
      <w:r w:rsidRPr="00D1188E">
        <w:rPr>
          <w:rFonts w:hint="eastAsia"/>
          <w:sz w:val="48"/>
          <w:lang w:eastAsia="zh-TW"/>
        </w:rPr>
        <w:t>海峽兩岸青年創業大賽</w:t>
      </w:r>
    </w:p>
    <w:p w14:paraId="6C55B135" w14:textId="72F9B8C3" w:rsidR="00D1188E" w:rsidRPr="00D1188E" w:rsidRDefault="0038640F" w:rsidP="00D1188E">
      <w:pPr>
        <w:jc w:val="center"/>
        <w:rPr>
          <w:sz w:val="72"/>
        </w:rPr>
      </w:pPr>
      <w:r w:rsidRPr="00D1188E">
        <w:rPr>
          <w:rFonts w:hint="eastAsia"/>
          <w:sz w:val="72"/>
          <w:lang w:eastAsia="zh-TW"/>
        </w:rPr>
        <w:t>參賽手冊</w:t>
      </w:r>
    </w:p>
    <w:p w14:paraId="2E7C3A56" w14:textId="77777777" w:rsidR="000E1E5D" w:rsidRDefault="000E1E5D" w:rsidP="00D1188E"/>
    <w:p w14:paraId="6ED6C749" w14:textId="77777777" w:rsidR="00D1188E" w:rsidRDefault="00D1188E" w:rsidP="00D1188E"/>
    <w:p w14:paraId="40A837C0" w14:textId="77777777" w:rsidR="00D1188E" w:rsidRDefault="00D1188E" w:rsidP="00D1188E"/>
    <w:p w14:paraId="106FA0E3" w14:textId="77777777" w:rsidR="00D1188E" w:rsidRDefault="00D1188E" w:rsidP="00D1188E"/>
    <w:p w14:paraId="257BD9AA" w14:textId="77777777" w:rsidR="00D1188E" w:rsidRDefault="00D1188E" w:rsidP="00D1188E"/>
    <w:p w14:paraId="1B5A2740" w14:textId="26DEDA87" w:rsidR="006C2944" w:rsidRDefault="0038640F" w:rsidP="006C2944">
      <w:pPr>
        <w:jc w:val="center"/>
      </w:pPr>
      <w:r>
        <w:rPr>
          <w:rFonts w:hint="eastAsia"/>
          <w:lang w:eastAsia="zh-TW"/>
        </w:rPr>
        <w:t>組織委員會</w:t>
      </w:r>
    </w:p>
    <w:p w14:paraId="6CA08994" w14:textId="0C2B166C" w:rsidR="00D1188E" w:rsidRDefault="0038640F" w:rsidP="006C2944">
      <w:pPr>
        <w:jc w:val="center"/>
      </w:pPr>
      <w:r>
        <w:rPr>
          <w:rFonts w:hint="eastAsia"/>
          <w:lang w:eastAsia="zh-TW"/>
        </w:rPr>
        <w:t>籌備委員會</w:t>
      </w:r>
    </w:p>
    <w:p w14:paraId="65CAEFF8" w14:textId="77777777" w:rsidR="00D1188E" w:rsidRDefault="00D1188E" w:rsidP="00D1188E"/>
    <w:p w14:paraId="3564EB04" w14:textId="057DF535" w:rsidR="006C2944" w:rsidRDefault="0038640F" w:rsidP="006C2944">
      <w:pPr>
        <w:jc w:val="center"/>
      </w:pPr>
      <w:r>
        <w:rPr>
          <w:rFonts w:hint="eastAsia"/>
          <w:lang w:eastAsia="zh-TW"/>
        </w:rPr>
        <w:t>二〇一六年</w:t>
      </w:r>
    </w:p>
    <w:p w14:paraId="7B98BDD5" w14:textId="77777777" w:rsidR="00D1188E" w:rsidRDefault="00D1188E" w:rsidP="00D1188E"/>
    <w:p w14:paraId="2DB79C3A" w14:textId="77777777" w:rsidR="00D1188E" w:rsidRDefault="00D1188E" w:rsidP="00D1188E"/>
    <w:p w14:paraId="77F11CAE" w14:textId="77777777" w:rsidR="00D1188E" w:rsidRDefault="00D1188E" w:rsidP="00D1188E"/>
    <w:p w14:paraId="77E64794" w14:textId="77777777" w:rsidR="00D1188E" w:rsidRDefault="00D1188E" w:rsidP="00D1188E">
      <w:pPr>
        <w:rPr>
          <w:lang w:eastAsia="zh-TW"/>
        </w:rPr>
      </w:pPr>
    </w:p>
    <w:p w14:paraId="04C4725F" w14:textId="77777777" w:rsidR="0038640F" w:rsidRDefault="0038640F" w:rsidP="00D1188E">
      <w:pPr>
        <w:rPr>
          <w:lang w:eastAsia="zh-TW"/>
        </w:rPr>
      </w:pPr>
    </w:p>
    <w:p w14:paraId="5854E915" w14:textId="19DB1336" w:rsidR="003A4E2B" w:rsidRDefault="0038640F" w:rsidP="006C2944">
      <w:pPr>
        <w:pStyle w:val="1"/>
        <w:jc w:val="center"/>
        <w:rPr>
          <w:sz w:val="40"/>
        </w:rPr>
      </w:pPr>
      <w:r w:rsidRPr="006C2944">
        <w:rPr>
          <w:rFonts w:hint="eastAsia"/>
          <w:sz w:val="40"/>
          <w:lang w:eastAsia="zh-TW"/>
        </w:rPr>
        <w:lastRenderedPageBreak/>
        <w:t>說明</w:t>
      </w:r>
    </w:p>
    <w:p w14:paraId="4C7EAF42" w14:textId="04023C7D" w:rsidR="006C2944" w:rsidRPr="006C2944" w:rsidRDefault="0038640F" w:rsidP="00771144">
      <w:pPr>
        <w:ind w:firstLineChars="163" w:firstLine="392"/>
        <w:rPr>
          <w:rFonts w:ascii="Microsoft YaHei" w:hAnsi="Microsoft YaHei"/>
          <w:b/>
          <w:sz w:val="24"/>
          <w:szCs w:val="24"/>
        </w:rPr>
      </w:pPr>
      <w:r w:rsidRPr="006C2944">
        <w:rPr>
          <w:rFonts w:ascii="Microsoft YaHei" w:hAnsi="Microsoft YaHei" w:hint="eastAsia"/>
          <w:b/>
          <w:sz w:val="24"/>
          <w:szCs w:val="24"/>
          <w:lang w:eastAsia="zh-TW"/>
        </w:rPr>
        <w:t>本手冊，由大賽籌備委員會（以下簡稱“籌委會”）撰寫，經大賽組織委員會（以下簡稱</w:t>
      </w:r>
      <w:r w:rsidRPr="006C2944">
        <w:rPr>
          <w:rFonts w:ascii="Microsoft YaHei" w:hAnsi="Microsoft YaHei"/>
          <w:b/>
          <w:sz w:val="24"/>
          <w:szCs w:val="24"/>
          <w:lang w:eastAsia="zh-TW"/>
        </w:rPr>
        <w:t>“</w:t>
      </w:r>
      <w:r w:rsidRPr="006C2944">
        <w:rPr>
          <w:rFonts w:ascii="Microsoft YaHei" w:hAnsi="Microsoft YaHei" w:hint="eastAsia"/>
          <w:b/>
          <w:sz w:val="24"/>
          <w:szCs w:val="24"/>
          <w:lang w:eastAsia="zh-TW"/>
        </w:rPr>
        <w:t>組委會</w:t>
      </w:r>
      <w:r w:rsidRPr="006C2944">
        <w:rPr>
          <w:rFonts w:ascii="Microsoft YaHei" w:hAnsi="Microsoft YaHei"/>
          <w:b/>
          <w:sz w:val="24"/>
          <w:szCs w:val="24"/>
          <w:lang w:eastAsia="zh-TW"/>
        </w:rPr>
        <w:t>”</w:t>
      </w:r>
      <w:r w:rsidRPr="006C2944">
        <w:rPr>
          <w:rFonts w:ascii="Microsoft YaHei" w:hAnsi="Microsoft YaHei" w:hint="eastAsia"/>
          <w:b/>
          <w:sz w:val="24"/>
          <w:szCs w:val="24"/>
          <w:lang w:eastAsia="zh-TW"/>
        </w:rPr>
        <w:t>）討論修改後通過並生效。手冊作為本次大賽全程的唯一指導規程，確定大賽和參賽選手必須遵循的所有競賽規程、評審規程、評獎規程以及相關特殊性條款等方案和方法。大賽組委會保留對手冊的執行、修改、監管等權力。</w:t>
      </w:r>
    </w:p>
    <w:p w14:paraId="33164EA5" w14:textId="77777777" w:rsidR="00767C2E" w:rsidRDefault="00767C2E" w:rsidP="006C2944"/>
    <w:p w14:paraId="79D3D758" w14:textId="77777777" w:rsidR="00767C2E" w:rsidRPr="00767C2E" w:rsidRDefault="00767C2E" w:rsidP="00767C2E"/>
    <w:p w14:paraId="4EF94F24" w14:textId="77777777" w:rsidR="00767C2E" w:rsidRPr="00767C2E" w:rsidRDefault="00767C2E" w:rsidP="00767C2E"/>
    <w:p w14:paraId="4D5E01CD" w14:textId="77777777" w:rsidR="00767C2E" w:rsidRPr="00767C2E" w:rsidRDefault="00767C2E" w:rsidP="00767C2E"/>
    <w:p w14:paraId="2A77FAA1" w14:textId="77777777" w:rsidR="00767C2E" w:rsidRPr="00767C2E" w:rsidRDefault="00767C2E" w:rsidP="00767C2E"/>
    <w:p w14:paraId="57D6AE34" w14:textId="77777777" w:rsidR="00767C2E" w:rsidRPr="00767C2E" w:rsidRDefault="00767C2E" w:rsidP="00767C2E"/>
    <w:p w14:paraId="61E5F82D" w14:textId="77777777" w:rsidR="00767C2E" w:rsidRPr="00767C2E" w:rsidRDefault="00767C2E" w:rsidP="00767C2E"/>
    <w:p w14:paraId="4E6EB6C8" w14:textId="77777777" w:rsidR="00767C2E" w:rsidRPr="00767C2E" w:rsidRDefault="00767C2E" w:rsidP="00767C2E"/>
    <w:p w14:paraId="0866E7BB" w14:textId="77777777" w:rsidR="00767C2E" w:rsidRPr="00767C2E" w:rsidRDefault="00767C2E" w:rsidP="00767C2E"/>
    <w:p w14:paraId="6ED4B8F0" w14:textId="77777777" w:rsidR="00767C2E" w:rsidRPr="00767C2E" w:rsidRDefault="00767C2E" w:rsidP="00767C2E"/>
    <w:p w14:paraId="71C7BE61" w14:textId="77777777" w:rsidR="00767C2E" w:rsidRPr="00767C2E" w:rsidRDefault="00767C2E" w:rsidP="00767C2E"/>
    <w:p w14:paraId="16DF7E5C" w14:textId="77777777" w:rsidR="00767C2E" w:rsidRPr="00767C2E" w:rsidRDefault="00767C2E" w:rsidP="00767C2E"/>
    <w:p w14:paraId="16FF5149" w14:textId="77777777" w:rsidR="00767C2E" w:rsidRPr="00767C2E" w:rsidRDefault="00767C2E" w:rsidP="00767C2E"/>
    <w:p w14:paraId="5BDE2A65" w14:textId="77777777" w:rsidR="00767C2E" w:rsidRPr="00767C2E" w:rsidRDefault="00767C2E" w:rsidP="00767C2E"/>
    <w:p w14:paraId="750D4C77" w14:textId="77777777" w:rsidR="00767C2E" w:rsidRPr="00767C2E" w:rsidRDefault="00767C2E" w:rsidP="00767C2E"/>
    <w:p w14:paraId="1A3B6107" w14:textId="77777777" w:rsidR="00767C2E" w:rsidRPr="00767C2E" w:rsidRDefault="00767C2E" w:rsidP="00767C2E"/>
    <w:p w14:paraId="7305FD51" w14:textId="77777777" w:rsidR="00767C2E" w:rsidRPr="00767C2E" w:rsidRDefault="00767C2E" w:rsidP="00767C2E"/>
    <w:p w14:paraId="47D3F9F9" w14:textId="77777777" w:rsidR="00767C2E" w:rsidRPr="00767C2E" w:rsidRDefault="00767C2E" w:rsidP="00767C2E"/>
    <w:p w14:paraId="2A298E84" w14:textId="77777777" w:rsidR="00767C2E" w:rsidRPr="00767C2E" w:rsidRDefault="00767C2E" w:rsidP="00767C2E"/>
    <w:p w14:paraId="174D1541" w14:textId="77777777" w:rsidR="00767C2E" w:rsidRPr="00767C2E" w:rsidRDefault="00767C2E" w:rsidP="00767C2E"/>
    <w:p w14:paraId="0335140B" w14:textId="77777777" w:rsidR="00767C2E" w:rsidRPr="00767C2E" w:rsidRDefault="00767C2E" w:rsidP="00767C2E"/>
    <w:p w14:paraId="264E8AAB" w14:textId="77777777" w:rsidR="00767C2E" w:rsidRPr="00767C2E" w:rsidRDefault="00767C2E" w:rsidP="00767C2E"/>
    <w:p w14:paraId="2E2A7D18" w14:textId="77777777" w:rsidR="00767C2E" w:rsidRPr="00767C2E" w:rsidRDefault="00767C2E" w:rsidP="00767C2E"/>
    <w:p w14:paraId="2F0DCA53" w14:textId="77777777" w:rsidR="00767C2E" w:rsidRPr="00767C2E" w:rsidRDefault="00767C2E" w:rsidP="00767C2E"/>
    <w:p w14:paraId="3F17AC5E" w14:textId="77777777" w:rsidR="00767C2E" w:rsidRDefault="00767C2E" w:rsidP="00767C2E"/>
    <w:p w14:paraId="0A3C604D" w14:textId="77777777" w:rsidR="00767C2E" w:rsidRDefault="00767C2E" w:rsidP="00767C2E"/>
    <w:p w14:paraId="49472EC2" w14:textId="2D012A69" w:rsidR="006C2944" w:rsidRDefault="0038640F" w:rsidP="00767C2E">
      <w:pPr>
        <w:tabs>
          <w:tab w:val="left" w:pos="5354"/>
        </w:tabs>
      </w:pPr>
      <w:r>
        <w:rPr>
          <w:lang w:eastAsia="zh-TW"/>
        </w:rPr>
        <w:tab/>
      </w:r>
    </w:p>
    <w:p w14:paraId="4AD99893" w14:textId="377CB44D" w:rsidR="00767C2E" w:rsidRDefault="0038640F" w:rsidP="00767C2E">
      <w:pPr>
        <w:pStyle w:val="1"/>
        <w:jc w:val="center"/>
      </w:pPr>
      <w:r>
        <w:rPr>
          <w:rFonts w:hint="eastAsia"/>
          <w:lang w:eastAsia="zh-TW"/>
        </w:rPr>
        <w:lastRenderedPageBreak/>
        <w:t>目錄</w:t>
      </w:r>
    </w:p>
    <w:p w14:paraId="18BF1FEA" w14:textId="54AA1367" w:rsidR="00767C2E" w:rsidRPr="00767C2E" w:rsidRDefault="0038640F" w:rsidP="00767C2E">
      <w:pPr>
        <w:pStyle w:val="ab"/>
        <w:numPr>
          <w:ilvl w:val="0"/>
          <w:numId w:val="1"/>
        </w:numPr>
        <w:ind w:left="567" w:firstLineChars="0" w:hanging="567"/>
        <w:rPr>
          <w:rFonts w:ascii="SimSun" w:eastAsia="SimSun" w:hAnsi="SimSun"/>
          <w:sz w:val="24"/>
        </w:rPr>
      </w:pPr>
      <w:r w:rsidRPr="0038640F">
        <w:rPr>
          <w:rFonts w:ascii="SimSun" w:hAnsi="SimSun" w:hint="eastAsia"/>
          <w:sz w:val="24"/>
          <w:lang w:eastAsia="zh-TW"/>
        </w:rPr>
        <w:t>總則…………………………………………………………………………………………</w:t>
      </w:r>
    </w:p>
    <w:p w14:paraId="773805AF" w14:textId="5E0DE249" w:rsidR="00767C2E" w:rsidRPr="00767C2E" w:rsidRDefault="0038640F" w:rsidP="00767C2E">
      <w:pPr>
        <w:pStyle w:val="ab"/>
        <w:numPr>
          <w:ilvl w:val="0"/>
          <w:numId w:val="1"/>
        </w:numPr>
        <w:ind w:left="567" w:firstLineChars="0" w:hanging="567"/>
        <w:rPr>
          <w:rFonts w:ascii="SimSun" w:eastAsia="SimSun" w:hAnsi="SimSun"/>
          <w:sz w:val="24"/>
        </w:rPr>
      </w:pPr>
      <w:r w:rsidRPr="0038640F">
        <w:rPr>
          <w:rFonts w:ascii="SimSun" w:hAnsi="SimSun" w:hint="eastAsia"/>
          <w:sz w:val="24"/>
          <w:lang w:eastAsia="zh-TW"/>
        </w:rPr>
        <w:t>大賽競賽規程………………………………………………………………………………</w:t>
      </w:r>
    </w:p>
    <w:p w14:paraId="3B3EF4D3" w14:textId="329AE22A" w:rsidR="00767C2E" w:rsidRPr="00767C2E" w:rsidRDefault="0038640F" w:rsidP="00F208C6">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大賽總體競賽辦法………………………………………………………………………</w:t>
      </w:r>
    </w:p>
    <w:p w14:paraId="79430C01" w14:textId="200B4C7A" w:rsidR="00767C2E" w:rsidRDefault="0038640F" w:rsidP="00F208C6">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城市分組巡迴賽競賽辦法………………………………………………………………</w:t>
      </w:r>
    </w:p>
    <w:p w14:paraId="1C307BE6" w14:textId="6ACA826F" w:rsidR="00F208C6" w:rsidRDefault="0038640F" w:rsidP="00F208C6">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複賽競賽辦法……………………………………………………………………………</w:t>
      </w:r>
    </w:p>
    <w:p w14:paraId="0B0DF203" w14:textId="33BCFADC" w:rsidR="00F208C6" w:rsidRDefault="0038640F" w:rsidP="00F208C6">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決賽競賽辦法……………………………………………………………………………</w:t>
      </w:r>
    </w:p>
    <w:p w14:paraId="310A0D32" w14:textId="712648C0" w:rsidR="00F208C6" w:rsidRDefault="0038640F" w:rsidP="00F208C6">
      <w:pPr>
        <w:pStyle w:val="ab"/>
        <w:numPr>
          <w:ilvl w:val="0"/>
          <w:numId w:val="1"/>
        </w:numPr>
        <w:ind w:left="567" w:firstLineChars="0" w:hanging="567"/>
        <w:rPr>
          <w:rFonts w:ascii="SimSun" w:eastAsia="SimSun" w:hAnsi="SimSun"/>
          <w:sz w:val="24"/>
        </w:rPr>
      </w:pPr>
      <w:r w:rsidRPr="0038640F">
        <w:rPr>
          <w:rFonts w:ascii="SimSun" w:hAnsi="SimSun" w:hint="eastAsia"/>
          <w:sz w:val="24"/>
          <w:lang w:eastAsia="zh-TW"/>
        </w:rPr>
        <w:t>評審及仲裁規程……………………………………………………………………………</w:t>
      </w:r>
    </w:p>
    <w:p w14:paraId="69A9022A" w14:textId="157B186D" w:rsidR="00F208C6" w:rsidRDefault="0038640F" w:rsidP="00F208C6">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大賽評分標注……………………………………………………………………………</w:t>
      </w:r>
    </w:p>
    <w:p w14:paraId="13C4FEA5" w14:textId="6AA8E390" w:rsidR="00F208C6" w:rsidRDefault="0038640F" w:rsidP="00F208C6">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大賽評審委員會構成及工作辦法………………………………………………………</w:t>
      </w:r>
    </w:p>
    <w:p w14:paraId="0769BD50" w14:textId="61E28F41" w:rsidR="00F208C6" w:rsidRDefault="0038640F" w:rsidP="00F208C6">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評委會的各種辦法………………………………………………………………………</w:t>
      </w:r>
    </w:p>
    <w:p w14:paraId="7E905078" w14:textId="20BBA191" w:rsidR="00F208C6" w:rsidRDefault="0038640F" w:rsidP="00F208C6">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大賽評審工作委員會名單………………………………………………………………</w:t>
      </w:r>
    </w:p>
    <w:p w14:paraId="016C0475" w14:textId="1D08E8AD" w:rsidR="00F208C6" w:rsidRDefault="0038640F" w:rsidP="00F208C6">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大賽仲裁規則……………………………………………………………………………</w:t>
      </w:r>
    </w:p>
    <w:p w14:paraId="27F3AF88" w14:textId="2BAEA3BF" w:rsidR="00F208C6" w:rsidRDefault="0038640F" w:rsidP="00F208C6">
      <w:pPr>
        <w:pStyle w:val="ab"/>
        <w:numPr>
          <w:ilvl w:val="0"/>
          <w:numId w:val="1"/>
        </w:numPr>
        <w:ind w:left="567" w:firstLineChars="0" w:hanging="567"/>
        <w:rPr>
          <w:rFonts w:ascii="SimSun" w:eastAsia="SimSun" w:hAnsi="SimSun"/>
          <w:sz w:val="24"/>
        </w:rPr>
      </w:pPr>
      <w:r w:rsidRPr="0038640F">
        <w:rPr>
          <w:rFonts w:ascii="SimSun" w:hAnsi="SimSun" w:hint="eastAsia"/>
          <w:sz w:val="24"/>
          <w:lang w:eastAsia="zh-TW"/>
        </w:rPr>
        <w:t>大賽獎勵及評獎辦法………………………………………………………………………</w:t>
      </w:r>
    </w:p>
    <w:p w14:paraId="4AA1C2A2" w14:textId="783B369E" w:rsidR="00F208C6" w:rsidRDefault="0038640F" w:rsidP="00681081">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大賽獎勵辦法……………………………………………………………………………</w:t>
      </w:r>
    </w:p>
    <w:p w14:paraId="3AB4981B" w14:textId="51B696B9" w:rsidR="00681081" w:rsidRDefault="0038640F" w:rsidP="00681081">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大賽評獎標準……………………………………………………………………………</w:t>
      </w:r>
    </w:p>
    <w:p w14:paraId="3D3C1E79" w14:textId="60FC4565" w:rsidR="00681081" w:rsidRDefault="0038640F" w:rsidP="00681081">
      <w:pPr>
        <w:pStyle w:val="ab"/>
        <w:numPr>
          <w:ilvl w:val="0"/>
          <w:numId w:val="1"/>
        </w:numPr>
        <w:ind w:left="567" w:firstLineChars="0" w:hanging="567"/>
        <w:rPr>
          <w:rFonts w:ascii="SimSun" w:eastAsia="SimSun" w:hAnsi="SimSun"/>
          <w:sz w:val="24"/>
        </w:rPr>
      </w:pPr>
      <w:r w:rsidRPr="0038640F">
        <w:rPr>
          <w:rFonts w:ascii="SimSun" w:hAnsi="SimSun" w:hint="eastAsia"/>
          <w:sz w:val="24"/>
          <w:lang w:eastAsia="zh-TW"/>
        </w:rPr>
        <w:t>參賽資格、辦法……………………………………………………………………………</w:t>
      </w:r>
    </w:p>
    <w:p w14:paraId="4669D98E" w14:textId="7FE71BD6" w:rsidR="00681081" w:rsidRDefault="0038640F" w:rsidP="00681081">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大賽參賽資格……………………………………………………………………………</w:t>
      </w:r>
    </w:p>
    <w:p w14:paraId="65CBEF01" w14:textId="5B039AE3" w:rsidR="00681081" w:rsidRDefault="0038640F" w:rsidP="00681081">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參賽報名辦法……………………………………………………………………………</w:t>
      </w:r>
    </w:p>
    <w:p w14:paraId="5B9CF212" w14:textId="76DAD803" w:rsidR="00681081" w:rsidRDefault="0038640F" w:rsidP="00681081">
      <w:pPr>
        <w:pStyle w:val="ab"/>
        <w:numPr>
          <w:ilvl w:val="0"/>
          <w:numId w:val="1"/>
        </w:numPr>
        <w:ind w:left="567" w:firstLineChars="0" w:hanging="567"/>
        <w:rPr>
          <w:rFonts w:ascii="SimSun" w:eastAsia="SimSun" w:hAnsi="SimSun"/>
          <w:sz w:val="24"/>
        </w:rPr>
      </w:pPr>
      <w:r w:rsidRPr="0038640F">
        <w:rPr>
          <w:rFonts w:ascii="SimSun" w:hAnsi="SimSun" w:hint="eastAsia"/>
          <w:sz w:val="24"/>
          <w:lang w:eastAsia="zh-TW"/>
        </w:rPr>
        <w:t>特別條款……………………………………………………………………………………</w:t>
      </w:r>
    </w:p>
    <w:p w14:paraId="2EFF8E48" w14:textId="04C99D6A" w:rsidR="00681081" w:rsidRDefault="0038640F" w:rsidP="00681081">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保密性原則………………………………………………………………………………</w:t>
      </w:r>
    </w:p>
    <w:p w14:paraId="1D022FA8" w14:textId="70E51B58" w:rsidR="00681081" w:rsidRDefault="0038640F" w:rsidP="00681081">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作品原創性原則…………………………………………………………………………</w:t>
      </w:r>
    </w:p>
    <w:p w14:paraId="77EB0F27" w14:textId="4514E652" w:rsidR="00681081" w:rsidRDefault="0038640F" w:rsidP="00681081">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作品交流、報送、推薦及展示規則……………………………………………………</w:t>
      </w:r>
    </w:p>
    <w:p w14:paraId="0FB1442E" w14:textId="7219F164" w:rsidR="00681081" w:rsidRDefault="0038640F" w:rsidP="00681081">
      <w:pPr>
        <w:pStyle w:val="ab"/>
        <w:numPr>
          <w:ilvl w:val="0"/>
          <w:numId w:val="1"/>
        </w:numPr>
        <w:ind w:left="567" w:firstLineChars="0" w:hanging="567"/>
        <w:rPr>
          <w:rFonts w:ascii="SimSun" w:eastAsia="SimSun" w:hAnsi="SimSun"/>
          <w:sz w:val="24"/>
        </w:rPr>
      </w:pPr>
      <w:r w:rsidRPr="0038640F">
        <w:rPr>
          <w:rFonts w:ascii="SimSun" w:hAnsi="SimSun" w:hint="eastAsia"/>
          <w:sz w:val="24"/>
          <w:lang w:eastAsia="zh-TW"/>
        </w:rPr>
        <w:t>附則…………………………………………………………………………………………</w:t>
      </w:r>
    </w:p>
    <w:p w14:paraId="6C7B42E1" w14:textId="59D1C93F" w:rsidR="001929CE" w:rsidRDefault="0038640F" w:rsidP="001929CE">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參賽報名填寫步驟………………………………………………………………………</w:t>
      </w:r>
    </w:p>
    <w:p w14:paraId="4FC19D09" w14:textId="21113075" w:rsidR="001929CE" w:rsidRPr="00767C2E" w:rsidRDefault="0038640F" w:rsidP="001929CE">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項目原創性聲明…………………………………………………………………………</w:t>
      </w:r>
    </w:p>
    <w:p w14:paraId="51B2404E" w14:textId="571F60C6" w:rsidR="001929CE" w:rsidRDefault="0038640F" w:rsidP="001929CE">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瘋狂</w:t>
      </w:r>
      <w:r w:rsidRPr="0038640F">
        <w:rPr>
          <w:rFonts w:ascii="SimSun" w:hAnsi="SimSun"/>
          <w:sz w:val="24"/>
          <w:lang w:eastAsia="zh-TW"/>
        </w:rPr>
        <w:t>BP</w:t>
      </w:r>
      <w:r w:rsidRPr="0038640F">
        <w:rPr>
          <w:rFonts w:ascii="SimSun" w:hAnsi="SimSun" w:hint="eastAsia"/>
          <w:sz w:val="24"/>
          <w:lang w:eastAsia="zh-TW"/>
        </w:rPr>
        <w:t>使用者協定………………………………………………………………………</w:t>
      </w:r>
    </w:p>
    <w:p w14:paraId="3AFEAB1A" w14:textId="65B2E89D" w:rsidR="007F0D08" w:rsidRDefault="0038640F" w:rsidP="007F0D08">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專案計畫書範例…………………………………………………………………………</w:t>
      </w:r>
    </w:p>
    <w:p w14:paraId="3E59C89A" w14:textId="72583D8E" w:rsidR="001929CE" w:rsidRDefault="0038640F" w:rsidP="001929CE">
      <w:pPr>
        <w:pStyle w:val="ab"/>
        <w:numPr>
          <w:ilvl w:val="1"/>
          <w:numId w:val="1"/>
        </w:numPr>
        <w:ind w:left="851" w:firstLineChars="0" w:hanging="371"/>
        <w:rPr>
          <w:rFonts w:ascii="SimSun" w:eastAsia="SimSun" w:hAnsi="SimSun"/>
          <w:sz w:val="24"/>
        </w:rPr>
      </w:pPr>
      <w:r w:rsidRPr="0038640F">
        <w:rPr>
          <w:rFonts w:ascii="SimSun" w:hAnsi="SimSun" w:hint="eastAsia"/>
          <w:sz w:val="24"/>
          <w:lang w:eastAsia="zh-TW"/>
        </w:rPr>
        <w:t>複賽、決賽評審表………………………………………………………………………</w:t>
      </w:r>
    </w:p>
    <w:p w14:paraId="4163D381" w14:textId="77777777" w:rsidR="001929CE" w:rsidRDefault="001929CE"/>
    <w:p w14:paraId="2DB5C239" w14:textId="77777777" w:rsidR="00F83970" w:rsidRDefault="00F83970"/>
    <w:p w14:paraId="30E8CDB0" w14:textId="77777777" w:rsidR="00F83970" w:rsidRDefault="00F83970"/>
    <w:p w14:paraId="6E27AFA1" w14:textId="77777777" w:rsidR="00F83970" w:rsidRDefault="00F83970"/>
    <w:p w14:paraId="03899367" w14:textId="77777777" w:rsidR="00F83970" w:rsidRDefault="00F83970"/>
    <w:p w14:paraId="4FE876B6" w14:textId="788314B4" w:rsidR="00F83970" w:rsidRDefault="0038640F" w:rsidP="00FB5F55">
      <w:pPr>
        <w:pStyle w:val="1"/>
        <w:numPr>
          <w:ilvl w:val="0"/>
          <w:numId w:val="2"/>
        </w:numPr>
        <w:rPr>
          <w:sz w:val="40"/>
        </w:rPr>
      </w:pPr>
      <w:r w:rsidRPr="00F83970">
        <w:rPr>
          <w:rFonts w:hint="eastAsia"/>
          <w:sz w:val="40"/>
          <w:lang w:eastAsia="zh-TW"/>
        </w:rPr>
        <w:lastRenderedPageBreak/>
        <w:t>總則</w:t>
      </w:r>
    </w:p>
    <w:p w14:paraId="241F08F9" w14:textId="48CE7B6E" w:rsidR="00FB5F55" w:rsidRDefault="0038640F" w:rsidP="00D3539F">
      <w:pPr>
        <w:ind w:firstLineChars="236" w:firstLine="566"/>
        <w:rPr>
          <w:rFonts w:ascii="Lantinghei SC Extralight" w:hAnsi="Lantinghei SC Extralight" w:cs="Lantinghei SC Extralight"/>
          <w:kern w:val="0"/>
          <w:sz w:val="24"/>
          <w:szCs w:val="32"/>
        </w:rPr>
      </w:pPr>
      <w:r w:rsidRPr="00D3539F">
        <w:rPr>
          <w:rFonts w:ascii="Lantinghei SC Extralight" w:hAnsi="Lantinghei SC Extralight" w:cs="Lantinghei SC Extralight" w:hint="eastAsia"/>
          <w:kern w:val="0"/>
          <w:sz w:val="24"/>
          <w:szCs w:val="32"/>
          <w:lang w:eastAsia="zh-TW"/>
        </w:rPr>
        <w:t>海峽兩岸青年創業大賽（</w:t>
      </w:r>
      <w:r w:rsidRPr="00D3539F">
        <w:rPr>
          <w:rFonts w:ascii="Lantinghei SC Extralight" w:hAnsi="Lantinghei SC Extralight" w:cs="Lantinghei SC Extralight"/>
          <w:kern w:val="0"/>
          <w:sz w:val="24"/>
          <w:szCs w:val="32"/>
          <w:lang w:eastAsia="zh-TW"/>
        </w:rPr>
        <w:t>Cross Startup</w:t>
      </w:r>
      <w:r>
        <w:rPr>
          <w:rFonts w:ascii="Lantinghei SC Extralight" w:hAnsi="Lantinghei SC Extralight" w:cs="Lantinghei SC Extralight" w:hint="eastAsia"/>
          <w:kern w:val="0"/>
          <w:sz w:val="24"/>
          <w:szCs w:val="32"/>
          <w:lang w:eastAsia="zh-TW"/>
        </w:rPr>
        <w:t>），是由</w:t>
      </w:r>
      <w:r w:rsidRPr="00D3539F">
        <w:rPr>
          <w:rFonts w:ascii="Lantinghei SC Extralight" w:hAnsi="Lantinghei SC Extralight" w:cs="Lantinghei SC Extralight" w:hint="eastAsia"/>
          <w:kern w:val="0"/>
          <w:sz w:val="24"/>
          <w:szCs w:val="32"/>
          <w:lang w:eastAsia="zh-TW"/>
        </w:rPr>
        <w:t>國台辦經濟局指導“海基兩岸青年創業基地”擬聯合臺灣國際創業創新發展協會、臺灣創業投資商業同業公會、臺灣天使協會、臺灣</w:t>
      </w:r>
      <w:r w:rsidRPr="00D3539F">
        <w:rPr>
          <w:rFonts w:ascii="Lantinghei SC Extralight" w:hAnsi="Lantinghei SC Extralight" w:cs="Lantinghei SC Extralight"/>
          <w:kern w:val="0"/>
          <w:sz w:val="24"/>
          <w:szCs w:val="32"/>
          <w:lang w:eastAsia="zh-TW"/>
        </w:rPr>
        <w:t>Evan Clan</w:t>
      </w:r>
      <w:r w:rsidRPr="00D3539F">
        <w:rPr>
          <w:rFonts w:ascii="Lantinghei SC Extralight" w:hAnsi="Lantinghei SC Extralight" w:cs="Lantinghei SC Extralight" w:hint="eastAsia"/>
          <w:kern w:val="0"/>
          <w:sz w:val="24"/>
          <w:szCs w:val="32"/>
          <w:lang w:eastAsia="zh-TW"/>
        </w:rPr>
        <w:t>天使投資俱樂部</w:t>
      </w:r>
      <w:r>
        <w:rPr>
          <w:rFonts w:ascii="Lantinghei SC Extralight" w:hAnsi="Lantinghei SC Extralight" w:cs="Lantinghei SC Extralight" w:hint="eastAsia"/>
          <w:kern w:val="0"/>
          <w:sz w:val="24"/>
          <w:szCs w:val="32"/>
          <w:lang w:eastAsia="zh-TW"/>
        </w:rPr>
        <w:t>、中華海峽兩岸民間團體交流促進協會及大陸眾多城市海峽兩岸青年創業基地、眾創空間等機構共同主辦的，同時得到各地台辦、科技局等政府部門的支持，也得到了超過</w:t>
      </w:r>
      <w:r>
        <w:rPr>
          <w:rFonts w:ascii="Lantinghei SC Extralight" w:hAnsi="Lantinghei SC Extralight" w:cs="Lantinghei SC Extralight"/>
          <w:kern w:val="0"/>
          <w:sz w:val="24"/>
          <w:szCs w:val="32"/>
          <w:lang w:eastAsia="zh-TW"/>
        </w:rPr>
        <w:t>50</w:t>
      </w:r>
      <w:r>
        <w:rPr>
          <w:rFonts w:ascii="Lantinghei SC Extralight" w:hAnsi="Lantinghei SC Extralight" w:cs="Lantinghei SC Extralight" w:hint="eastAsia"/>
          <w:kern w:val="0"/>
          <w:sz w:val="24"/>
          <w:szCs w:val="32"/>
          <w:lang w:eastAsia="zh-TW"/>
        </w:rPr>
        <w:t>家投資機構和超過</w:t>
      </w:r>
      <w:r>
        <w:rPr>
          <w:rFonts w:ascii="Lantinghei SC Extralight" w:hAnsi="Lantinghei SC Extralight" w:cs="Lantinghei SC Extralight"/>
          <w:kern w:val="0"/>
          <w:sz w:val="24"/>
          <w:szCs w:val="32"/>
          <w:lang w:eastAsia="zh-TW"/>
        </w:rPr>
        <w:t>100</w:t>
      </w:r>
      <w:r>
        <w:rPr>
          <w:rFonts w:ascii="Lantinghei SC Extralight" w:hAnsi="Lantinghei SC Extralight" w:cs="Lantinghei SC Extralight" w:hint="eastAsia"/>
          <w:kern w:val="0"/>
          <w:sz w:val="24"/>
          <w:szCs w:val="32"/>
          <w:lang w:eastAsia="zh-TW"/>
        </w:rPr>
        <w:t>位投資人的鼎力支持。</w:t>
      </w:r>
    </w:p>
    <w:p w14:paraId="55A7FEAA" w14:textId="37DBC5D7" w:rsidR="00FB5F55" w:rsidRPr="00D3539F" w:rsidRDefault="0038640F" w:rsidP="00FB5F55">
      <w:pPr>
        <w:ind w:firstLineChars="236" w:firstLine="566"/>
        <w:rPr>
          <w:rFonts w:ascii="Lantinghei SC Extralight" w:hAnsi="Lantinghei SC Extralight" w:cs="Lantinghei SC Extralight"/>
          <w:kern w:val="0"/>
          <w:sz w:val="24"/>
          <w:szCs w:val="32"/>
        </w:rPr>
      </w:pPr>
      <w:r>
        <w:rPr>
          <w:rFonts w:ascii="Lantinghei SC Extralight" w:hAnsi="Lantinghei SC Extralight" w:cs="Lantinghei SC Extralight" w:hint="eastAsia"/>
          <w:kern w:val="0"/>
          <w:sz w:val="24"/>
          <w:szCs w:val="32"/>
          <w:lang w:eastAsia="zh-TW"/>
        </w:rPr>
        <w:t>大賽官方網站：</w:t>
      </w:r>
      <w:r>
        <w:rPr>
          <w:rFonts w:ascii="Lantinghei SC Extralight" w:hAnsi="Lantinghei SC Extralight" w:cs="Lantinghei SC Extralight"/>
          <w:kern w:val="0"/>
          <w:sz w:val="24"/>
          <w:szCs w:val="32"/>
          <w:lang w:eastAsia="zh-TW"/>
        </w:rPr>
        <w:t>cs.timev.com</w:t>
      </w:r>
    </w:p>
    <w:p w14:paraId="28E1A12B" w14:textId="5E242DED" w:rsidR="00D3539F" w:rsidRDefault="0038640F" w:rsidP="00D3539F">
      <w:pPr>
        <w:ind w:firstLineChars="236" w:firstLine="566"/>
        <w:rPr>
          <w:rFonts w:ascii="Lantinghei SC Extralight" w:hAnsi="Lantinghei SC Extralight" w:cs="Lantinghei SC Extralight"/>
          <w:kern w:val="0"/>
          <w:sz w:val="24"/>
          <w:szCs w:val="32"/>
        </w:rPr>
      </w:pPr>
      <w:r w:rsidRPr="00D3539F">
        <w:rPr>
          <w:rFonts w:ascii="Lantinghei SC Extralight" w:hAnsi="Lantinghei SC Extralight" w:cs="Lantinghei SC Extralight" w:hint="eastAsia"/>
          <w:kern w:val="0"/>
          <w:sz w:val="24"/>
          <w:szCs w:val="32"/>
          <w:lang w:eastAsia="zh-TW"/>
        </w:rPr>
        <w:t>大賽在臺灣挑選物聯網（包括智慧硬體、智慧製造、虛擬實境、增強現實）、生物技術（包括醫藥、醫療器械、生命健康）、文創、電子商務、互聯網等</w:t>
      </w:r>
      <w:r w:rsidRPr="00D3539F">
        <w:rPr>
          <w:rFonts w:ascii="Lantinghei SC Extralight" w:hAnsi="Lantinghei SC Extralight" w:cs="Lantinghei SC Extralight"/>
          <w:kern w:val="0"/>
          <w:sz w:val="24"/>
          <w:szCs w:val="32"/>
          <w:lang w:eastAsia="zh-TW"/>
        </w:rPr>
        <w:t>5</w:t>
      </w:r>
      <w:r w:rsidRPr="00D3539F">
        <w:rPr>
          <w:rFonts w:ascii="Lantinghei SC Extralight" w:hAnsi="Lantinghei SC Extralight" w:cs="Lantinghei SC Extralight" w:hint="eastAsia"/>
          <w:kern w:val="0"/>
          <w:sz w:val="24"/>
          <w:szCs w:val="32"/>
          <w:lang w:eastAsia="zh-TW"/>
        </w:rPr>
        <w:t>個行業進行比賽，並與北京、上海、深圳、蘇州、無錫、常州、鎮江、南京、杭州、寧波、福州、泉州、廈門、龍岩、長沙、重慶、成都、昆山等</w:t>
      </w:r>
      <w:r w:rsidRPr="00D3539F">
        <w:rPr>
          <w:rFonts w:ascii="Lantinghei SC Extralight" w:hAnsi="Lantinghei SC Extralight" w:cs="Lantinghei SC Extralight"/>
          <w:kern w:val="0"/>
          <w:sz w:val="24"/>
          <w:szCs w:val="32"/>
          <w:lang w:eastAsia="zh-TW"/>
        </w:rPr>
        <w:t>20</w:t>
      </w:r>
      <w:r w:rsidRPr="00D3539F">
        <w:rPr>
          <w:rFonts w:ascii="Lantinghei SC Extralight" w:hAnsi="Lantinghei SC Extralight" w:cs="Lantinghei SC Extralight" w:hint="eastAsia"/>
          <w:kern w:val="0"/>
          <w:sz w:val="24"/>
          <w:szCs w:val="32"/>
          <w:lang w:eastAsia="zh-TW"/>
        </w:rPr>
        <w:t>個城市的</w:t>
      </w:r>
      <w:r>
        <w:rPr>
          <w:rFonts w:ascii="Lantinghei SC Extralight" w:hAnsi="Lantinghei SC Extralight" w:cs="Lantinghei SC Extralight" w:hint="eastAsia"/>
          <w:kern w:val="0"/>
          <w:sz w:val="24"/>
          <w:szCs w:val="32"/>
          <w:lang w:eastAsia="zh-TW"/>
        </w:rPr>
        <w:t>青創價低、</w:t>
      </w:r>
      <w:r w:rsidRPr="00D3539F">
        <w:rPr>
          <w:rFonts w:ascii="Lantinghei SC Extralight" w:hAnsi="Lantinghei SC Extralight" w:cs="Lantinghei SC Extralight" w:hint="eastAsia"/>
          <w:kern w:val="0"/>
          <w:sz w:val="24"/>
          <w:szCs w:val="32"/>
          <w:lang w:eastAsia="zh-TW"/>
        </w:rPr>
        <w:t>眾創空間共同合作，舉行城市巡迴賽，最終在廈門進行總決賽。</w:t>
      </w:r>
    </w:p>
    <w:p w14:paraId="72F0A730" w14:textId="4C52E895" w:rsidR="00D3539F" w:rsidRPr="00D3539F" w:rsidRDefault="0038640F" w:rsidP="00D3539F">
      <w:pPr>
        <w:ind w:firstLineChars="236" w:firstLine="566"/>
        <w:rPr>
          <w:rFonts w:ascii="Lantinghei SC Extralight" w:hAnsi="Lantinghei SC Extralight" w:cs="Lantinghei SC Extralight"/>
          <w:kern w:val="0"/>
          <w:sz w:val="24"/>
          <w:szCs w:val="32"/>
        </w:rPr>
      </w:pPr>
      <w:r w:rsidRPr="00D3539F">
        <w:rPr>
          <w:rFonts w:ascii="Lantinghei SC Extralight" w:hAnsi="Lantinghei SC Extralight" w:cs="Lantinghei SC Extralight" w:hint="eastAsia"/>
          <w:kern w:val="0"/>
          <w:sz w:val="24"/>
          <w:szCs w:val="32"/>
          <w:lang w:eastAsia="zh-TW"/>
        </w:rPr>
        <w:t>本次大賽</w:t>
      </w:r>
      <w:r>
        <w:rPr>
          <w:rFonts w:ascii="Lantinghei SC Extralight" w:hAnsi="Lantinghei SC Extralight" w:cs="Lantinghei SC Extralight" w:hint="eastAsia"/>
          <w:kern w:val="0"/>
          <w:sz w:val="24"/>
          <w:szCs w:val="32"/>
          <w:lang w:eastAsia="zh-TW"/>
        </w:rPr>
        <w:t>於</w:t>
      </w:r>
      <w:r>
        <w:rPr>
          <w:rFonts w:ascii="Lantinghei SC Extralight" w:hAnsi="Lantinghei SC Extralight" w:cs="Lantinghei SC Extralight"/>
          <w:kern w:val="0"/>
          <w:sz w:val="24"/>
          <w:szCs w:val="32"/>
          <w:lang w:eastAsia="zh-TW"/>
        </w:rPr>
        <w:t>2016</w:t>
      </w:r>
      <w:r>
        <w:rPr>
          <w:rFonts w:ascii="Lantinghei SC Extralight" w:hAnsi="Lantinghei SC Extralight" w:cs="Lantinghei SC Extralight" w:hint="eastAsia"/>
          <w:kern w:val="0"/>
          <w:sz w:val="24"/>
          <w:szCs w:val="32"/>
          <w:lang w:eastAsia="zh-TW"/>
        </w:rPr>
        <w:t>年</w:t>
      </w:r>
      <w:r>
        <w:rPr>
          <w:rFonts w:ascii="Lantinghei SC Extralight" w:hAnsi="Lantinghei SC Extralight" w:cs="Lantinghei SC Extralight"/>
          <w:kern w:val="0"/>
          <w:sz w:val="24"/>
          <w:szCs w:val="32"/>
          <w:lang w:eastAsia="zh-TW"/>
        </w:rPr>
        <w:t>4</w:t>
      </w:r>
      <w:r>
        <w:rPr>
          <w:rFonts w:ascii="Lantinghei SC Extralight" w:hAnsi="Lantinghei SC Extralight" w:cs="Lantinghei SC Extralight" w:hint="eastAsia"/>
          <w:kern w:val="0"/>
          <w:sz w:val="24"/>
          <w:szCs w:val="32"/>
          <w:lang w:eastAsia="zh-TW"/>
        </w:rPr>
        <w:t>月</w:t>
      </w:r>
      <w:r>
        <w:rPr>
          <w:rFonts w:ascii="Lantinghei SC Extralight" w:hAnsi="Lantinghei SC Extralight" w:cs="Lantinghei SC Extralight"/>
          <w:kern w:val="0"/>
          <w:sz w:val="24"/>
          <w:szCs w:val="32"/>
          <w:lang w:eastAsia="zh-TW"/>
        </w:rPr>
        <w:t>12</w:t>
      </w:r>
      <w:r>
        <w:rPr>
          <w:rFonts w:ascii="Lantinghei SC Extralight" w:hAnsi="Lantinghei SC Extralight" w:cs="Lantinghei SC Extralight" w:hint="eastAsia"/>
          <w:kern w:val="0"/>
          <w:sz w:val="24"/>
          <w:szCs w:val="32"/>
          <w:lang w:eastAsia="zh-TW"/>
        </w:rPr>
        <w:t>日在廈門啟動，</w:t>
      </w:r>
      <w:r w:rsidRPr="00D3539F">
        <w:rPr>
          <w:rFonts w:ascii="Lantinghei SC Extralight" w:hAnsi="Lantinghei SC Extralight" w:cs="Lantinghei SC Extralight" w:hint="eastAsia"/>
          <w:kern w:val="0"/>
          <w:sz w:val="24"/>
          <w:szCs w:val="32"/>
          <w:lang w:eastAsia="zh-TW"/>
        </w:rPr>
        <w:t>將歷經</w:t>
      </w:r>
      <w:r w:rsidRPr="00D3539F">
        <w:rPr>
          <w:rFonts w:ascii="Lantinghei SC Extralight" w:hAnsi="Lantinghei SC Extralight" w:cs="Lantinghei SC Extralight"/>
          <w:kern w:val="0"/>
          <w:sz w:val="24"/>
          <w:szCs w:val="32"/>
          <w:lang w:eastAsia="zh-TW"/>
        </w:rPr>
        <w:t>8</w:t>
      </w:r>
      <w:r w:rsidRPr="00D3539F">
        <w:rPr>
          <w:rFonts w:ascii="Lantinghei SC Extralight" w:hAnsi="Lantinghei SC Extralight" w:cs="Lantinghei SC Extralight" w:hint="eastAsia"/>
          <w:kern w:val="0"/>
          <w:sz w:val="24"/>
          <w:szCs w:val="32"/>
          <w:lang w:eastAsia="zh-TW"/>
        </w:rPr>
        <w:t>個月在各個城市</w:t>
      </w:r>
      <w:r>
        <w:rPr>
          <w:rFonts w:ascii="Lantinghei SC Extralight" w:hAnsi="Lantinghei SC Extralight" w:cs="Lantinghei SC Extralight" w:hint="eastAsia"/>
          <w:kern w:val="0"/>
          <w:sz w:val="24"/>
          <w:szCs w:val="32"/>
          <w:lang w:eastAsia="zh-TW"/>
        </w:rPr>
        <w:t>巡迴</w:t>
      </w:r>
      <w:r w:rsidRPr="00D3539F">
        <w:rPr>
          <w:rFonts w:ascii="Lantinghei SC Extralight" w:hAnsi="Lantinghei SC Extralight" w:cs="Lantinghei SC Extralight" w:hint="eastAsia"/>
          <w:kern w:val="0"/>
          <w:sz w:val="24"/>
          <w:szCs w:val="32"/>
          <w:lang w:eastAsia="zh-TW"/>
        </w:rPr>
        <w:t>進行，同時也將在每個城市配套舉辦一場兩岸青年創業論壇，邀請知名導師跟兩岸創業團隊進行分享，於</w:t>
      </w:r>
      <w:r w:rsidRPr="00D3539F">
        <w:rPr>
          <w:rFonts w:ascii="Lantinghei SC Extralight" w:hAnsi="Lantinghei SC Extralight" w:cs="Lantinghei SC Extralight"/>
          <w:kern w:val="0"/>
          <w:sz w:val="24"/>
          <w:szCs w:val="32"/>
          <w:lang w:eastAsia="zh-TW"/>
        </w:rPr>
        <w:t>11</w:t>
      </w:r>
      <w:r w:rsidRPr="00D3539F">
        <w:rPr>
          <w:rFonts w:ascii="Lantinghei SC Extralight" w:hAnsi="Lantinghei SC Extralight" w:cs="Lantinghei SC Extralight" w:hint="eastAsia"/>
          <w:kern w:val="0"/>
          <w:sz w:val="24"/>
          <w:szCs w:val="32"/>
          <w:lang w:eastAsia="zh-TW"/>
        </w:rPr>
        <w:t>月底結束。</w:t>
      </w:r>
    </w:p>
    <w:p w14:paraId="154AE1F6" w14:textId="6D7FB4CD" w:rsidR="00F83970" w:rsidRDefault="0038640F" w:rsidP="00FB5F55">
      <w:pPr>
        <w:pStyle w:val="1"/>
        <w:numPr>
          <w:ilvl w:val="0"/>
          <w:numId w:val="2"/>
        </w:numPr>
        <w:rPr>
          <w:sz w:val="40"/>
        </w:rPr>
      </w:pPr>
      <w:r>
        <w:rPr>
          <w:rFonts w:hint="eastAsia"/>
          <w:sz w:val="40"/>
          <w:lang w:eastAsia="zh-TW"/>
        </w:rPr>
        <w:t>大賽競賽規程</w:t>
      </w:r>
    </w:p>
    <w:p w14:paraId="74CB6837" w14:textId="0353181A" w:rsidR="00FB5F55" w:rsidRPr="00292F3C" w:rsidRDefault="0038640F" w:rsidP="00884061">
      <w:pPr>
        <w:pStyle w:val="2"/>
        <w:numPr>
          <w:ilvl w:val="0"/>
          <w:numId w:val="4"/>
        </w:numPr>
        <w:ind w:left="993" w:hanging="567"/>
        <w:rPr>
          <w:rFonts w:ascii="Microsoft YaHei" w:eastAsia="Microsoft YaHei"/>
        </w:rPr>
      </w:pPr>
      <w:r w:rsidRPr="0038640F">
        <w:rPr>
          <w:rFonts w:ascii="Microsoft YaHei" w:eastAsia="新細明體" w:hint="eastAsia"/>
          <w:lang w:eastAsia="zh-TW"/>
        </w:rPr>
        <w:t>大賽總體競賽辦法：</w:t>
      </w:r>
    </w:p>
    <w:p w14:paraId="3A69FB9E" w14:textId="702B1522" w:rsidR="00D74921" w:rsidRDefault="0038640F" w:rsidP="00FB5F55">
      <w:pPr>
        <w:ind w:firstLineChars="236" w:firstLine="566"/>
        <w:rPr>
          <w:sz w:val="24"/>
        </w:rPr>
      </w:pPr>
      <w:r>
        <w:rPr>
          <w:rFonts w:hint="eastAsia"/>
          <w:sz w:val="24"/>
          <w:lang w:eastAsia="zh-TW"/>
        </w:rPr>
        <w:t>大賽分為城市分組賽（包括臺灣行業賽區）、全國複賽、全國決賽三個階段。</w:t>
      </w:r>
    </w:p>
    <w:p w14:paraId="2F289C7F" w14:textId="748811EF" w:rsidR="00711BC3" w:rsidRDefault="00072AC8" w:rsidP="00072AC8">
      <w:pPr>
        <w:rPr>
          <w:sz w:val="24"/>
        </w:rPr>
      </w:pPr>
      <w:r>
        <w:rPr>
          <w:rFonts w:hint="eastAsia"/>
          <w:noProof/>
          <w:sz w:val="24"/>
          <w:lang w:eastAsia="zh-TW"/>
        </w:rPr>
        <w:lastRenderedPageBreak/>
        <w:drawing>
          <wp:inline distT="0" distB="0" distL="0" distR="0" wp14:anchorId="2324E9B9" wp14:editId="2257C2CA">
            <wp:extent cx="6116320" cy="160655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比赛流程.png"/>
                    <pic:cNvPicPr/>
                  </pic:nvPicPr>
                  <pic:blipFill>
                    <a:blip r:embed="rId10">
                      <a:extLst>
                        <a:ext uri="{28A0092B-C50C-407E-A947-70E740481C1C}">
                          <a14:useLocalDpi xmlns:a14="http://schemas.microsoft.com/office/drawing/2010/main" val="0"/>
                        </a:ext>
                      </a:extLst>
                    </a:blip>
                    <a:stretch>
                      <a:fillRect/>
                    </a:stretch>
                  </pic:blipFill>
                  <pic:spPr>
                    <a:xfrm>
                      <a:off x="0" y="0"/>
                      <a:ext cx="6116320" cy="1606550"/>
                    </a:xfrm>
                    <a:prstGeom prst="rect">
                      <a:avLst/>
                    </a:prstGeom>
                  </pic:spPr>
                </pic:pic>
              </a:graphicData>
            </a:graphic>
          </wp:inline>
        </w:drawing>
      </w:r>
    </w:p>
    <w:p w14:paraId="0EE6BD22" w14:textId="321D6122" w:rsidR="004C52C5" w:rsidRDefault="0038640F" w:rsidP="00FB5F55">
      <w:pPr>
        <w:ind w:firstLineChars="236" w:firstLine="566"/>
        <w:rPr>
          <w:sz w:val="24"/>
        </w:rPr>
      </w:pPr>
      <w:r>
        <w:rPr>
          <w:rFonts w:hint="eastAsia"/>
          <w:sz w:val="24"/>
          <w:lang w:eastAsia="zh-TW"/>
        </w:rPr>
        <w:t>城市分組賽與臺灣行業賽區：</w:t>
      </w:r>
    </w:p>
    <w:p w14:paraId="44F287EF" w14:textId="43BF6B1C" w:rsidR="004C52C5" w:rsidRDefault="0038640F" w:rsidP="00FB5F55">
      <w:pPr>
        <w:ind w:firstLineChars="236" w:firstLine="566"/>
        <w:rPr>
          <w:sz w:val="24"/>
        </w:rPr>
      </w:pPr>
      <w:r>
        <w:rPr>
          <w:rFonts w:hint="eastAsia"/>
          <w:sz w:val="24"/>
          <w:lang w:eastAsia="zh-TW"/>
        </w:rPr>
        <w:t>臺灣行業賽區分為初賽和複賽，按行業進行報名，</w:t>
      </w:r>
      <w:r w:rsidRPr="00293AC3">
        <w:rPr>
          <w:rFonts w:hint="eastAsia"/>
          <w:sz w:val="24"/>
          <w:lang w:eastAsia="zh-TW"/>
        </w:rPr>
        <w:t>行業分別為物聯網（包括智慧硬體、智慧製造、虛擬實境、增強現實）、生技（包括醫藥、醫療器械、生命健康）、文創、電子商務、互聯網</w:t>
      </w:r>
      <w:r>
        <w:rPr>
          <w:rFonts w:hint="eastAsia"/>
          <w:sz w:val="24"/>
          <w:lang w:eastAsia="zh-TW"/>
        </w:rPr>
        <w:t>，每個行業通過初賽篩選出</w:t>
      </w:r>
      <w:r>
        <w:rPr>
          <w:sz w:val="24"/>
          <w:lang w:eastAsia="zh-TW"/>
        </w:rPr>
        <w:t>10</w:t>
      </w:r>
      <w:r>
        <w:rPr>
          <w:rFonts w:hint="eastAsia"/>
          <w:sz w:val="24"/>
          <w:lang w:eastAsia="zh-TW"/>
        </w:rPr>
        <w:t>個項目進入複賽，</w:t>
      </w:r>
      <w:r w:rsidRPr="00293AC3">
        <w:rPr>
          <w:sz w:val="24"/>
          <w:lang w:eastAsia="zh-TW"/>
        </w:rPr>
        <w:t>7</w:t>
      </w:r>
      <w:r w:rsidRPr="00293AC3">
        <w:rPr>
          <w:rFonts w:hint="eastAsia"/>
          <w:sz w:val="24"/>
          <w:lang w:eastAsia="zh-TW"/>
        </w:rPr>
        <w:t>月</w:t>
      </w:r>
      <w:r w:rsidRPr="00293AC3">
        <w:rPr>
          <w:sz w:val="24"/>
          <w:lang w:eastAsia="zh-TW"/>
        </w:rPr>
        <w:t>25</w:t>
      </w:r>
      <w:r w:rsidRPr="00293AC3">
        <w:rPr>
          <w:rFonts w:hint="eastAsia"/>
          <w:sz w:val="24"/>
          <w:lang w:eastAsia="zh-TW"/>
        </w:rPr>
        <w:t>日、</w:t>
      </w:r>
      <w:r w:rsidRPr="00293AC3">
        <w:rPr>
          <w:sz w:val="24"/>
          <w:lang w:eastAsia="zh-TW"/>
        </w:rPr>
        <w:t>7</w:t>
      </w:r>
      <w:r w:rsidRPr="00293AC3">
        <w:rPr>
          <w:rFonts w:hint="eastAsia"/>
          <w:sz w:val="24"/>
          <w:lang w:eastAsia="zh-TW"/>
        </w:rPr>
        <w:t>月</w:t>
      </w:r>
      <w:r w:rsidRPr="00293AC3">
        <w:rPr>
          <w:sz w:val="24"/>
          <w:lang w:eastAsia="zh-TW"/>
        </w:rPr>
        <w:t>26</w:t>
      </w:r>
      <w:r w:rsidRPr="00293AC3">
        <w:rPr>
          <w:rFonts w:hint="eastAsia"/>
          <w:sz w:val="24"/>
          <w:lang w:eastAsia="zh-TW"/>
        </w:rPr>
        <w:t>日於臺北舉行，</w:t>
      </w:r>
      <w:r>
        <w:rPr>
          <w:rFonts w:hint="eastAsia"/>
          <w:sz w:val="24"/>
          <w:lang w:eastAsia="zh-TW"/>
        </w:rPr>
        <w:t>決出</w:t>
      </w:r>
      <w:r>
        <w:rPr>
          <w:sz w:val="24"/>
          <w:lang w:eastAsia="zh-TW"/>
        </w:rPr>
        <w:t>2</w:t>
      </w:r>
      <w:r>
        <w:rPr>
          <w:rFonts w:hint="eastAsia"/>
          <w:sz w:val="24"/>
          <w:lang w:eastAsia="zh-TW"/>
        </w:rPr>
        <w:t>個項目參加全國複賽；</w:t>
      </w:r>
    </w:p>
    <w:p w14:paraId="2755B9B6" w14:textId="4357B3E5" w:rsidR="00FB5F55" w:rsidRDefault="0038640F" w:rsidP="00FB5F55">
      <w:pPr>
        <w:ind w:firstLineChars="236" w:firstLine="566"/>
        <w:rPr>
          <w:sz w:val="24"/>
        </w:rPr>
      </w:pPr>
      <w:r>
        <w:rPr>
          <w:rFonts w:hint="eastAsia"/>
          <w:sz w:val="24"/>
          <w:lang w:eastAsia="zh-TW"/>
        </w:rPr>
        <w:t>城市分組賽中將根據各個城市的需要，可按照臺灣賽區的行業賽進行初賽、複賽和決賽的方式決賽出</w:t>
      </w:r>
      <w:r>
        <w:rPr>
          <w:sz w:val="24"/>
          <w:lang w:eastAsia="zh-TW"/>
        </w:rPr>
        <w:t>2</w:t>
      </w:r>
      <w:r>
        <w:rPr>
          <w:rFonts w:hint="eastAsia"/>
          <w:sz w:val="24"/>
          <w:lang w:eastAsia="zh-TW"/>
        </w:rPr>
        <w:t>個專案參加全國複賽，也可直接徵集後篩選出</w:t>
      </w:r>
      <w:r>
        <w:rPr>
          <w:sz w:val="24"/>
          <w:lang w:eastAsia="zh-TW"/>
        </w:rPr>
        <w:t>10</w:t>
      </w:r>
      <w:r>
        <w:rPr>
          <w:rFonts w:hint="eastAsia"/>
          <w:sz w:val="24"/>
          <w:lang w:eastAsia="zh-TW"/>
        </w:rPr>
        <w:t>個專案進行比賽決出</w:t>
      </w:r>
      <w:r>
        <w:rPr>
          <w:sz w:val="24"/>
          <w:lang w:eastAsia="zh-TW"/>
        </w:rPr>
        <w:t>2</w:t>
      </w:r>
      <w:r>
        <w:rPr>
          <w:rFonts w:hint="eastAsia"/>
          <w:sz w:val="24"/>
          <w:lang w:eastAsia="zh-TW"/>
        </w:rPr>
        <w:t>個專案參加全國複賽。</w:t>
      </w:r>
    </w:p>
    <w:p w14:paraId="72F45AE7" w14:textId="1D253789" w:rsidR="00D54241" w:rsidRDefault="0038640F" w:rsidP="00FB5F55">
      <w:pPr>
        <w:ind w:firstLineChars="236" w:firstLine="566"/>
        <w:rPr>
          <w:sz w:val="24"/>
        </w:rPr>
      </w:pPr>
      <w:r>
        <w:rPr>
          <w:rFonts w:hint="eastAsia"/>
          <w:sz w:val="24"/>
          <w:lang w:eastAsia="zh-TW"/>
        </w:rPr>
        <w:t>城市分組賽通過巡迴賽的方式，在</w:t>
      </w:r>
      <w:r>
        <w:rPr>
          <w:sz w:val="24"/>
          <w:lang w:eastAsia="zh-TW"/>
        </w:rPr>
        <w:t>10</w:t>
      </w:r>
      <w:r>
        <w:rPr>
          <w:rFonts w:hint="eastAsia"/>
          <w:sz w:val="24"/>
          <w:lang w:eastAsia="zh-TW"/>
        </w:rPr>
        <w:t>月份之前逐個城市巡迴比賽。</w:t>
      </w:r>
    </w:p>
    <w:p w14:paraId="1EC24573" w14:textId="018404E7" w:rsidR="004C52C5" w:rsidRDefault="0038640F" w:rsidP="00FB5F55">
      <w:pPr>
        <w:ind w:firstLineChars="236" w:firstLine="566"/>
        <w:rPr>
          <w:sz w:val="24"/>
        </w:rPr>
      </w:pPr>
      <w:r>
        <w:rPr>
          <w:rFonts w:hint="eastAsia"/>
          <w:sz w:val="24"/>
          <w:lang w:eastAsia="zh-TW"/>
        </w:rPr>
        <w:t>全國複賽：來自全國</w:t>
      </w:r>
      <w:r>
        <w:rPr>
          <w:sz w:val="24"/>
          <w:lang w:eastAsia="zh-TW"/>
        </w:rPr>
        <w:t>20</w:t>
      </w:r>
      <w:r>
        <w:rPr>
          <w:rFonts w:hint="eastAsia"/>
          <w:sz w:val="24"/>
          <w:lang w:eastAsia="zh-TW"/>
        </w:rPr>
        <w:t>個城市的</w:t>
      </w:r>
      <w:r>
        <w:rPr>
          <w:sz w:val="24"/>
          <w:lang w:eastAsia="zh-TW"/>
        </w:rPr>
        <w:t>40</w:t>
      </w:r>
      <w:r>
        <w:rPr>
          <w:rFonts w:hint="eastAsia"/>
          <w:sz w:val="24"/>
          <w:lang w:eastAsia="zh-TW"/>
        </w:rPr>
        <w:t>個項目和臺灣的</w:t>
      </w:r>
      <w:r>
        <w:rPr>
          <w:sz w:val="24"/>
          <w:lang w:eastAsia="zh-TW"/>
        </w:rPr>
        <w:t>10</w:t>
      </w:r>
      <w:r>
        <w:rPr>
          <w:rFonts w:hint="eastAsia"/>
          <w:sz w:val="24"/>
          <w:lang w:eastAsia="zh-TW"/>
        </w:rPr>
        <w:t>個項目共</w:t>
      </w:r>
      <w:r>
        <w:rPr>
          <w:sz w:val="24"/>
          <w:lang w:eastAsia="zh-TW"/>
        </w:rPr>
        <w:t>50</w:t>
      </w:r>
      <w:r>
        <w:rPr>
          <w:rFonts w:hint="eastAsia"/>
          <w:sz w:val="24"/>
          <w:lang w:eastAsia="zh-TW"/>
        </w:rPr>
        <w:t>個項目分為</w:t>
      </w:r>
      <w:r>
        <w:rPr>
          <w:sz w:val="24"/>
          <w:lang w:eastAsia="zh-TW"/>
        </w:rPr>
        <w:t>5</w:t>
      </w:r>
      <w:r>
        <w:rPr>
          <w:rFonts w:hint="eastAsia"/>
          <w:sz w:val="24"/>
          <w:lang w:eastAsia="zh-TW"/>
        </w:rPr>
        <w:t>組進行秘密或公開路演，由評審組成員依據複賽評審辦法對複賽團隊的路演答辯情況和申報材料進行考評打分，並確定</w:t>
      </w:r>
      <w:r>
        <w:rPr>
          <w:sz w:val="24"/>
          <w:lang w:eastAsia="zh-TW"/>
        </w:rPr>
        <w:t>2</w:t>
      </w:r>
      <w:r>
        <w:rPr>
          <w:rFonts w:hint="eastAsia"/>
          <w:sz w:val="24"/>
          <w:lang w:eastAsia="zh-TW"/>
        </w:rPr>
        <w:t>個項目</w:t>
      </w:r>
      <w:r>
        <w:rPr>
          <w:sz w:val="24"/>
          <w:lang w:eastAsia="zh-TW"/>
        </w:rPr>
        <w:t>/</w:t>
      </w:r>
      <w:r>
        <w:rPr>
          <w:rFonts w:hint="eastAsia"/>
          <w:sz w:val="24"/>
          <w:lang w:eastAsia="zh-TW"/>
        </w:rPr>
        <w:t>組，共</w:t>
      </w:r>
      <w:r>
        <w:rPr>
          <w:sz w:val="24"/>
          <w:lang w:eastAsia="zh-TW"/>
        </w:rPr>
        <w:t>10</w:t>
      </w:r>
      <w:r>
        <w:rPr>
          <w:rFonts w:hint="eastAsia"/>
          <w:sz w:val="24"/>
          <w:lang w:eastAsia="zh-TW"/>
        </w:rPr>
        <w:t>個項目進入決賽。</w:t>
      </w:r>
    </w:p>
    <w:p w14:paraId="2B275DF4" w14:textId="3ED6E551" w:rsidR="009A71A2" w:rsidRDefault="0038640F" w:rsidP="00FB5F55">
      <w:pPr>
        <w:ind w:firstLineChars="236" w:firstLine="566"/>
        <w:rPr>
          <w:sz w:val="24"/>
        </w:rPr>
      </w:pPr>
      <w:r>
        <w:rPr>
          <w:rFonts w:hint="eastAsia"/>
          <w:sz w:val="24"/>
          <w:lang w:eastAsia="zh-TW"/>
        </w:rPr>
        <w:t>全國決賽：進入決賽專案將進行公開答辯，由評審組成員依據決賽評審辦法對決賽團隊的答辯情況和申報材料進行考評打分，合議後將結果進行公佈。</w:t>
      </w:r>
    </w:p>
    <w:p w14:paraId="6498CB39" w14:textId="7AF25E4F" w:rsidR="00040757" w:rsidRPr="00884061" w:rsidRDefault="0038640F" w:rsidP="00884061">
      <w:pPr>
        <w:pStyle w:val="2"/>
        <w:numPr>
          <w:ilvl w:val="0"/>
          <w:numId w:val="4"/>
        </w:numPr>
        <w:ind w:left="993" w:hanging="567"/>
        <w:rPr>
          <w:rFonts w:ascii="Microsoft YaHei" w:eastAsia="Microsoft YaHei"/>
        </w:rPr>
      </w:pPr>
      <w:r w:rsidRPr="0038640F">
        <w:rPr>
          <w:rFonts w:ascii="Microsoft YaHei" w:eastAsia="新細明體" w:hint="eastAsia"/>
          <w:lang w:eastAsia="zh-TW"/>
        </w:rPr>
        <w:t>城市分組巡迴賽和行業賽辦法</w:t>
      </w:r>
    </w:p>
    <w:p w14:paraId="08FC7084" w14:textId="2D3C44E3" w:rsidR="00040757" w:rsidRDefault="0038640F" w:rsidP="00040757">
      <w:pPr>
        <w:ind w:firstLineChars="236" w:firstLine="566"/>
        <w:rPr>
          <w:sz w:val="24"/>
        </w:rPr>
      </w:pPr>
      <w:r>
        <w:rPr>
          <w:rFonts w:hint="eastAsia"/>
          <w:sz w:val="24"/>
          <w:lang w:eastAsia="zh-TW"/>
        </w:rPr>
        <w:t>城市分組巡迴賽：將根據各個城市確定的比賽時間，與組委會溝通確定賽事各項工作。各個參賽團隊將通過大賽指定報名平臺“瘋狂</w:t>
      </w:r>
      <w:r>
        <w:rPr>
          <w:sz w:val="24"/>
          <w:lang w:eastAsia="zh-TW"/>
        </w:rPr>
        <w:t>BP</w:t>
      </w:r>
      <w:r>
        <w:rPr>
          <w:rFonts w:hint="eastAsia"/>
          <w:sz w:val="24"/>
          <w:lang w:eastAsia="zh-TW"/>
        </w:rPr>
        <w:t>”進行參賽報名並提交專案計畫書，各個城市參賽項目低於</w:t>
      </w:r>
      <w:r>
        <w:rPr>
          <w:sz w:val="24"/>
          <w:lang w:eastAsia="zh-TW"/>
        </w:rPr>
        <w:t>30</w:t>
      </w:r>
      <w:r>
        <w:rPr>
          <w:rFonts w:hint="eastAsia"/>
          <w:sz w:val="24"/>
          <w:lang w:eastAsia="zh-TW"/>
        </w:rPr>
        <w:t>個時直接由組委會進行初步篩選，確定</w:t>
      </w:r>
      <w:r>
        <w:rPr>
          <w:sz w:val="24"/>
          <w:lang w:eastAsia="zh-TW"/>
        </w:rPr>
        <w:t>10</w:t>
      </w:r>
      <w:r>
        <w:rPr>
          <w:rFonts w:hint="eastAsia"/>
          <w:sz w:val="24"/>
          <w:lang w:eastAsia="zh-TW"/>
        </w:rPr>
        <w:t>個參加城市賽的專案。若城市協會賽需要按行業徵集專案，且經初賽、複賽和決賽則參照行業賽的辦法。</w:t>
      </w:r>
    </w:p>
    <w:p w14:paraId="2DE4F53D" w14:textId="2AF8C245" w:rsidR="006268B0" w:rsidRDefault="0038640F" w:rsidP="00040757">
      <w:pPr>
        <w:ind w:firstLineChars="236" w:firstLine="566"/>
        <w:rPr>
          <w:sz w:val="24"/>
        </w:rPr>
      </w:pPr>
      <w:r>
        <w:rPr>
          <w:rFonts w:hint="eastAsia"/>
          <w:sz w:val="24"/>
          <w:lang w:eastAsia="zh-TW"/>
        </w:rPr>
        <w:t>行業賽：此為針對臺灣賽區和上海等可按行業徵集參賽項目的城市，將按行業進行項目徵集，同時考慮企業項目和學生項目的比例（不是每個城市都考慮學生項目），所有項目通過大賽指定報名平臺“瘋狂</w:t>
      </w:r>
      <w:r>
        <w:rPr>
          <w:sz w:val="24"/>
          <w:lang w:eastAsia="zh-TW"/>
        </w:rPr>
        <w:t>BP</w:t>
      </w:r>
      <w:r>
        <w:rPr>
          <w:rFonts w:hint="eastAsia"/>
          <w:sz w:val="24"/>
          <w:lang w:eastAsia="zh-TW"/>
        </w:rPr>
        <w:t>”進行報名和提交專案計畫書。由組委會對報名項目進行初步篩選，參賽項目數超過</w:t>
      </w:r>
      <w:r>
        <w:rPr>
          <w:sz w:val="24"/>
          <w:lang w:eastAsia="zh-TW"/>
        </w:rPr>
        <w:t>30</w:t>
      </w:r>
      <w:r>
        <w:rPr>
          <w:rFonts w:hint="eastAsia"/>
          <w:sz w:val="24"/>
          <w:lang w:eastAsia="zh-TW"/>
        </w:rPr>
        <w:t>個時將邀請投資人通過瘋狂</w:t>
      </w:r>
      <w:r>
        <w:rPr>
          <w:sz w:val="24"/>
          <w:lang w:eastAsia="zh-TW"/>
        </w:rPr>
        <w:t>BP</w:t>
      </w:r>
      <w:r>
        <w:rPr>
          <w:rFonts w:hint="eastAsia"/>
          <w:sz w:val="24"/>
          <w:lang w:eastAsia="zh-TW"/>
        </w:rPr>
        <w:t>線上對篩選後的項目進行點評，由組委會確定參加城市複賽的</w:t>
      </w:r>
      <w:r>
        <w:rPr>
          <w:sz w:val="24"/>
          <w:lang w:eastAsia="zh-TW"/>
        </w:rPr>
        <w:t>10</w:t>
      </w:r>
      <w:r>
        <w:rPr>
          <w:rFonts w:hint="eastAsia"/>
          <w:sz w:val="24"/>
          <w:lang w:eastAsia="zh-TW"/>
        </w:rPr>
        <w:t>個項目</w:t>
      </w:r>
      <w:r>
        <w:rPr>
          <w:sz w:val="24"/>
          <w:lang w:eastAsia="zh-TW"/>
        </w:rPr>
        <w:t>/</w:t>
      </w:r>
      <w:r>
        <w:rPr>
          <w:rFonts w:hint="eastAsia"/>
          <w:sz w:val="24"/>
          <w:lang w:eastAsia="zh-TW"/>
        </w:rPr>
        <w:t>行業。行業複賽線上下進行，決出優勝項目（臺灣賽區為</w:t>
      </w:r>
      <w:r>
        <w:rPr>
          <w:sz w:val="24"/>
          <w:lang w:eastAsia="zh-TW"/>
        </w:rPr>
        <w:t>2</w:t>
      </w:r>
      <w:r>
        <w:rPr>
          <w:rFonts w:hint="eastAsia"/>
          <w:sz w:val="24"/>
          <w:lang w:eastAsia="zh-TW"/>
        </w:rPr>
        <w:t>位元，城市將根據當地組委會的要求），臺灣賽區僅到複賽，城市賽區則繼續進行城市決賽，</w:t>
      </w:r>
      <w:r>
        <w:rPr>
          <w:sz w:val="24"/>
          <w:lang w:eastAsia="zh-TW"/>
        </w:rPr>
        <w:t>2</w:t>
      </w:r>
      <w:r>
        <w:rPr>
          <w:rFonts w:hint="eastAsia"/>
          <w:sz w:val="24"/>
          <w:lang w:eastAsia="zh-TW"/>
        </w:rPr>
        <w:t>個優勝項目進入全國複賽。</w:t>
      </w:r>
    </w:p>
    <w:p w14:paraId="38E05A9A" w14:textId="039A36BD" w:rsidR="00381214" w:rsidRPr="00884061" w:rsidRDefault="0038640F" w:rsidP="00884061">
      <w:pPr>
        <w:pStyle w:val="2"/>
        <w:numPr>
          <w:ilvl w:val="0"/>
          <w:numId w:val="4"/>
        </w:numPr>
        <w:ind w:left="993" w:hanging="567"/>
        <w:rPr>
          <w:rFonts w:ascii="Microsoft YaHei" w:eastAsia="Microsoft YaHei"/>
        </w:rPr>
      </w:pPr>
      <w:r w:rsidRPr="0038640F">
        <w:rPr>
          <w:rFonts w:ascii="Microsoft YaHei" w:eastAsia="新細明體" w:hint="eastAsia"/>
          <w:lang w:eastAsia="zh-TW"/>
        </w:rPr>
        <w:lastRenderedPageBreak/>
        <w:t>複賽競賽辦法</w:t>
      </w:r>
    </w:p>
    <w:p w14:paraId="7C11F415" w14:textId="714C255F" w:rsidR="00381214" w:rsidRDefault="0038640F" w:rsidP="00381214">
      <w:pPr>
        <w:ind w:firstLineChars="236" w:firstLine="566"/>
        <w:rPr>
          <w:sz w:val="24"/>
        </w:rPr>
      </w:pPr>
      <w:r>
        <w:rPr>
          <w:rFonts w:hint="eastAsia"/>
          <w:sz w:val="24"/>
          <w:lang w:eastAsia="zh-TW"/>
        </w:rPr>
        <w:t>大賽複賽時間：</w:t>
      </w:r>
      <w:r>
        <w:rPr>
          <w:sz w:val="24"/>
          <w:lang w:eastAsia="zh-TW"/>
        </w:rPr>
        <w:t>2016</w:t>
      </w:r>
      <w:r>
        <w:rPr>
          <w:rFonts w:hint="eastAsia"/>
          <w:sz w:val="24"/>
          <w:lang w:eastAsia="zh-TW"/>
        </w:rPr>
        <w:t>年</w:t>
      </w:r>
      <w:r>
        <w:rPr>
          <w:sz w:val="24"/>
          <w:lang w:eastAsia="zh-TW"/>
        </w:rPr>
        <w:t>11</w:t>
      </w:r>
      <w:r>
        <w:rPr>
          <w:rFonts w:hint="eastAsia"/>
          <w:sz w:val="24"/>
          <w:lang w:eastAsia="zh-TW"/>
        </w:rPr>
        <w:t>月</w:t>
      </w:r>
    </w:p>
    <w:p w14:paraId="107FB753" w14:textId="4122993B" w:rsidR="00381214" w:rsidRDefault="0038640F" w:rsidP="00381214">
      <w:pPr>
        <w:ind w:firstLineChars="236" w:firstLine="566"/>
        <w:rPr>
          <w:sz w:val="24"/>
        </w:rPr>
      </w:pPr>
      <w:r>
        <w:rPr>
          <w:rFonts w:hint="eastAsia"/>
          <w:sz w:val="24"/>
          <w:lang w:eastAsia="zh-TW"/>
        </w:rPr>
        <w:t>複賽由各個城市賽（行業賽）入圍全國複賽團隊名單公佈之日起，至入圍決賽團隊公佈之日止。參賽團隊在複賽答辯開始前可以根據城市賽（行業賽）回饋意見修改和完善專案計畫，並準備複賽答辯材料。複賽採取秘密答辯和公開答辯相結合的方式進行，</w:t>
      </w:r>
      <w:r>
        <w:rPr>
          <w:sz w:val="24"/>
          <w:lang w:eastAsia="zh-TW"/>
        </w:rPr>
        <w:t>PPT</w:t>
      </w:r>
      <w:r>
        <w:rPr>
          <w:rFonts w:hint="eastAsia"/>
          <w:sz w:val="24"/>
          <w:lang w:eastAsia="zh-TW"/>
        </w:rPr>
        <w:t>展示</w:t>
      </w:r>
      <w:r>
        <w:rPr>
          <w:sz w:val="24"/>
          <w:lang w:eastAsia="zh-TW"/>
        </w:rPr>
        <w:t>+</w:t>
      </w:r>
      <w:r>
        <w:rPr>
          <w:rFonts w:hint="eastAsia"/>
          <w:sz w:val="24"/>
          <w:lang w:eastAsia="zh-TW"/>
        </w:rPr>
        <w:t>現場問答的形式。</w:t>
      </w:r>
    </w:p>
    <w:p w14:paraId="03C21BC3" w14:textId="045EDFF1" w:rsidR="002A7A46" w:rsidRDefault="0038640F" w:rsidP="00381214">
      <w:pPr>
        <w:ind w:firstLineChars="236" w:firstLine="566"/>
        <w:rPr>
          <w:sz w:val="24"/>
        </w:rPr>
      </w:pPr>
      <w:r>
        <w:rPr>
          <w:rFonts w:hint="eastAsia"/>
          <w:sz w:val="24"/>
          <w:lang w:eastAsia="zh-TW"/>
        </w:rPr>
        <w:t>大賽組委會在複賽答辯結束後，根據各評審組對複賽團隊及專案資料的考評結果，綜合考量，確定</w:t>
      </w:r>
      <w:r>
        <w:rPr>
          <w:sz w:val="24"/>
          <w:lang w:eastAsia="zh-TW"/>
        </w:rPr>
        <w:t>10</w:t>
      </w:r>
      <w:r>
        <w:rPr>
          <w:rFonts w:hint="eastAsia"/>
          <w:sz w:val="24"/>
          <w:lang w:eastAsia="zh-TW"/>
        </w:rPr>
        <w:t>支團隊進入決賽。複賽成績的確定參考如下原則：總成績</w:t>
      </w:r>
      <w:r>
        <w:rPr>
          <w:sz w:val="24"/>
          <w:lang w:eastAsia="zh-TW"/>
        </w:rPr>
        <w:t>=30%</w:t>
      </w:r>
      <w:r>
        <w:rPr>
          <w:rFonts w:hint="eastAsia"/>
          <w:sz w:val="24"/>
          <w:lang w:eastAsia="zh-TW"/>
        </w:rPr>
        <w:t>初賽成績</w:t>
      </w:r>
      <w:r>
        <w:rPr>
          <w:sz w:val="24"/>
          <w:lang w:eastAsia="zh-TW"/>
        </w:rPr>
        <w:t>+70%</w:t>
      </w:r>
      <w:r>
        <w:rPr>
          <w:rFonts w:hint="eastAsia"/>
          <w:sz w:val="24"/>
          <w:lang w:eastAsia="zh-TW"/>
        </w:rPr>
        <w:t>路演成績，組委會保持對比賽結果進行部分調整的權力。</w:t>
      </w:r>
    </w:p>
    <w:p w14:paraId="1200B799" w14:textId="1759E66A" w:rsidR="008A3ABB" w:rsidRPr="00884061" w:rsidRDefault="0038640F" w:rsidP="00884061">
      <w:pPr>
        <w:pStyle w:val="2"/>
        <w:numPr>
          <w:ilvl w:val="0"/>
          <w:numId w:val="4"/>
        </w:numPr>
        <w:ind w:left="993" w:hanging="567"/>
        <w:rPr>
          <w:rFonts w:ascii="Microsoft YaHei" w:eastAsia="Microsoft YaHei"/>
        </w:rPr>
      </w:pPr>
      <w:r w:rsidRPr="0038640F">
        <w:rPr>
          <w:rFonts w:ascii="Microsoft YaHei" w:eastAsia="新細明體" w:hint="eastAsia"/>
          <w:lang w:eastAsia="zh-TW"/>
        </w:rPr>
        <w:t>決賽競賽辦法</w:t>
      </w:r>
    </w:p>
    <w:p w14:paraId="6DE5BD9B" w14:textId="6B9ECF52" w:rsidR="008A3ABB" w:rsidRDefault="0038640F" w:rsidP="00381214">
      <w:pPr>
        <w:ind w:firstLineChars="236" w:firstLine="566"/>
        <w:rPr>
          <w:sz w:val="24"/>
        </w:rPr>
      </w:pPr>
      <w:r>
        <w:rPr>
          <w:rFonts w:hint="eastAsia"/>
          <w:sz w:val="24"/>
          <w:lang w:eastAsia="zh-TW"/>
        </w:rPr>
        <w:t>大賽決賽時間：</w:t>
      </w:r>
      <w:r>
        <w:rPr>
          <w:sz w:val="24"/>
          <w:lang w:eastAsia="zh-TW"/>
        </w:rPr>
        <w:t>2016</w:t>
      </w:r>
      <w:r>
        <w:rPr>
          <w:rFonts w:hint="eastAsia"/>
          <w:sz w:val="24"/>
          <w:lang w:eastAsia="zh-TW"/>
        </w:rPr>
        <w:t>年</w:t>
      </w:r>
      <w:r>
        <w:rPr>
          <w:sz w:val="24"/>
          <w:lang w:eastAsia="zh-TW"/>
        </w:rPr>
        <w:t>11</w:t>
      </w:r>
      <w:r>
        <w:rPr>
          <w:rFonts w:hint="eastAsia"/>
          <w:sz w:val="24"/>
          <w:lang w:eastAsia="zh-TW"/>
        </w:rPr>
        <w:t>月</w:t>
      </w:r>
    </w:p>
    <w:p w14:paraId="2FD980F9" w14:textId="6E6F954F" w:rsidR="008A3ABB" w:rsidRDefault="0038640F" w:rsidP="00381214">
      <w:pPr>
        <w:ind w:firstLineChars="236" w:firstLine="566"/>
        <w:rPr>
          <w:sz w:val="24"/>
        </w:rPr>
      </w:pPr>
      <w:r>
        <w:rPr>
          <w:rFonts w:hint="eastAsia"/>
          <w:sz w:val="24"/>
          <w:lang w:eastAsia="zh-TW"/>
        </w:rPr>
        <w:t>決賽由入圍決賽團隊名單公佈之日起，至決賽答辯及頒獎止。決賽團隊在決賽公開答辯開始前可以根據複賽回饋的意見修改和完善項目計畫，並準備決賽答辯。</w:t>
      </w:r>
    </w:p>
    <w:p w14:paraId="7F6C9A83" w14:textId="532E2FBA" w:rsidR="008A3ABB" w:rsidRDefault="0038640F" w:rsidP="00381214">
      <w:pPr>
        <w:ind w:firstLineChars="236" w:firstLine="566"/>
        <w:rPr>
          <w:sz w:val="24"/>
        </w:rPr>
      </w:pPr>
      <w:r>
        <w:rPr>
          <w:rFonts w:hint="eastAsia"/>
          <w:sz w:val="24"/>
          <w:lang w:eastAsia="zh-TW"/>
        </w:rPr>
        <w:t>決賽競賽辦法：大賽決賽採取公開答辯，</w:t>
      </w:r>
      <w:r>
        <w:rPr>
          <w:sz w:val="24"/>
          <w:lang w:eastAsia="zh-TW"/>
        </w:rPr>
        <w:t>PPT</w:t>
      </w:r>
      <w:r>
        <w:rPr>
          <w:rFonts w:hint="eastAsia"/>
          <w:sz w:val="24"/>
          <w:lang w:eastAsia="zh-TW"/>
        </w:rPr>
        <w:t>展示</w:t>
      </w:r>
      <w:r>
        <w:rPr>
          <w:sz w:val="24"/>
          <w:lang w:eastAsia="zh-TW"/>
        </w:rPr>
        <w:t>+</w:t>
      </w:r>
      <w:r>
        <w:rPr>
          <w:rFonts w:hint="eastAsia"/>
          <w:sz w:val="24"/>
          <w:lang w:eastAsia="zh-TW"/>
        </w:rPr>
        <w:t>現場問答的形式。組委會在決賽答辯結束後，根據評審組依據大賽決賽評審辦法對團隊及專案資料靠譜的結果，綜合考量，確定最終名次及獎項安排。決賽成績的確定參考如下原則：總成績</w:t>
      </w:r>
      <w:r>
        <w:rPr>
          <w:sz w:val="24"/>
          <w:lang w:eastAsia="zh-TW"/>
        </w:rPr>
        <w:t>=30%</w:t>
      </w:r>
      <w:r>
        <w:rPr>
          <w:rFonts w:hint="eastAsia"/>
          <w:sz w:val="24"/>
          <w:lang w:eastAsia="zh-TW"/>
        </w:rPr>
        <w:t>複賽成績</w:t>
      </w:r>
      <w:r>
        <w:rPr>
          <w:sz w:val="24"/>
          <w:lang w:eastAsia="zh-TW"/>
        </w:rPr>
        <w:t>+70%</w:t>
      </w:r>
      <w:r>
        <w:rPr>
          <w:rFonts w:hint="eastAsia"/>
          <w:sz w:val="24"/>
          <w:lang w:eastAsia="zh-TW"/>
        </w:rPr>
        <w:t>決賽路演成績，組委會保持對比賽結果進行部分調整的權力。</w:t>
      </w:r>
    </w:p>
    <w:p w14:paraId="5BBB69FF" w14:textId="7D2B6BA0" w:rsidR="00292F3C" w:rsidRPr="00292F3C" w:rsidRDefault="0038640F" w:rsidP="00292F3C">
      <w:pPr>
        <w:pStyle w:val="1"/>
        <w:numPr>
          <w:ilvl w:val="0"/>
          <w:numId w:val="2"/>
        </w:numPr>
        <w:rPr>
          <w:sz w:val="40"/>
        </w:rPr>
      </w:pPr>
      <w:r>
        <w:rPr>
          <w:rFonts w:hint="eastAsia"/>
          <w:sz w:val="40"/>
          <w:lang w:eastAsia="zh-TW"/>
        </w:rPr>
        <w:t>評審及仲裁規程</w:t>
      </w:r>
    </w:p>
    <w:p w14:paraId="3FDE45CF" w14:textId="21F80F6A" w:rsidR="00292F3C" w:rsidRPr="00884061" w:rsidRDefault="0038640F" w:rsidP="00884061">
      <w:pPr>
        <w:pStyle w:val="2"/>
        <w:numPr>
          <w:ilvl w:val="0"/>
          <w:numId w:val="6"/>
        </w:numPr>
        <w:ind w:left="993" w:hanging="567"/>
        <w:rPr>
          <w:rFonts w:ascii="Microsoft YaHei" w:eastAsia="Microsoft YaHei"/>
        </w:rPr>
      </w:pPr>
      <w:r w:rsidRPr="0038640F">
        <w:rPr>
          <w:rFonts w:ascii="Microsoft YaHei" w:eastAsia="新細明體" w:hint="eastAsia"/>
          <w:lang w:eastAsia="zh-TW"/>
        </w:rPr>
        <w:t>大賽評分標準</w:t>
      </w:r>
    </w:p>
    <w:p w14:paraId="085DD770" w14:textId="08D584DF" w:rsidR="00884061" w:rsidRPr="00891FF4" w:rsidRDefault="0038640F" w:rsidP="00561757">
      <w:pPr>
        <w:pStyle w:val="ab"/>
        <w:numPr>
          <w:ilvl w:val="0"/>
          <w:numId w:val="7"/>
        </w:numPr>
        <w:ind w:firstLineChars="0"/>
      </w:pPr>
      <w:r w:rsidRPr="0071079E">
        <w:rPr>
          <w:rFonts w:hint="eastAsia"/>
          <w:snapToGrid w:val="0"/>
          <w:lang w:eastAsia="zh-TW"/>
        </w:rPr>
        <w:t>用戶及需求說明（</w:t>
      </w:r>
      <w:r w:rsidRPr="0071079E">
        <w:rPr>
          <w:snapToGrid w:val="0"/>
          <w:lang w:eastAsia="zh-TW"/>
        </w:rPr>
        <w:t>20%</w:t>
      </w:r>
      <w:r w:rsidRPr="0071079E">
        <w:rPr>
          <w:rFonts w:hint="eastAsia"/>
          <w:snapToGrid w:val="0"/>
          <w:lang w:eastAsia="zh-TW"/>
        </w:rPr>
        <w:t>）</w:t>
      </w:r>
      <w:r>
        <w:rPr>
          <w:rFonts w:hint="eastAsia"/>
          <w:snapToGrid w:val="0"/>
          <w:lang w:eastAsia="zh-TW"/>
        </w:rPr>
        <w:t>：</w:t>
      </w:r>
      <w:r>
        <w:rPr>
          <w:snapToGrid w:val="0"/>
          <w:lang w:eastAsia="zh-TW"/>
        </w:rPr>
        <w:t>a</w:t>
      </w:r>
      <w:r>
        <w:rPr>
          <w:rFonts w:hint="eastAsia"/>
          <w:snapToGrid w:val="0"/>
          <w:lang w:eastAsia="zh-TW"/>
        </w:rPr>
        <w:t>）簡明、扼要。</w:t>
      </w:r>
      <w:r>
        <w:rPr>
          <w:snapToGrid w:val="0"/>
          <w:lang w:eastAsia="zh-TW"/>
        </w:rPr>
        <w:t>b</w:t>
      </w:r>
      <w:r>
        <w:rPr>
          <w:rFonts w:hint="eastAsia"/>
          <w:snapToGrid w:val="0"/>
          <w:lang w:eastAsia="zh-TW"/>
        </w:rPr>
        <w:t>）</w:t>
      </w:r>
      <w:r w:rsidRPr="0071079E">
        <w:rPr>
          <w:rFonts w:hint="eastAsia"/>
          <w:snapToGrid w:val="0"/>
          <w:lang w:eastAsia="zh-TW"/>
        </w:rPr>
        <w:t>能有效概括</w:t>
      </w:r>
      <w:r>
        <w:rPr>
          <w:rFonts w:hint="eastAsia"/>
          <w:snapToGrid w:val="0"/>
          <w:lang w:eastAsia="zh-TW"/>
        </w:rPr>
        <w:t>整個計畫；</w:t>
      </w:r>
      <w:r>
        <w:rPr>
          <w:snapToGrid w:val="0"/>
          <w:lang w:eastAsia="zh-TW"/>
        </w:rPr>
        <w:t>c</w:t>
      </w:r>
      <w:r>
        <w:rPr>
          <w:rFonts w:hint="eastAsia"/>
          <w:snapToGrid w:val="0"/>
          <w:lang w:eastAsia="zh-TW"/>
        </w:rPr>
        <w:t>）具有潛在的用戶群體；</w:t>
      </w:r>
      <w:r>
        <w:rPr>
          <w:snapToGrid w:val="0"/>
          <w:lang w:eastAsia="zh-TW"/>
        </w:rPr>
        <w:t>d</w:t>
      </w:r>
      <w:r>
        <w:rPr>
          <w:rFonts w:hint="eastAsia"/>
          <w:snapToGrid w:val="0"/>
          <w:lang w:eastAsia="zh-TW"/>
        </w:rPr>
        <w:t>）有明確的思路和目標；</w:t>
      </w:r>
      <w:r>
        <w:rPr>
          <w:snapToGrid w:val="0"/>
          <w:lang w:eastAsia="zh-TW"/>
        </w:rPr>
        <w:t>e</w:t>
      </w:r>
      <w:r>
        <w:rPr>
          <w:rFonts w:hint="eastAsia"/>
          <w:snapToGrid w:val="0"/>
          <w:lang w:eastAsia="zh-TW"/>
        </w:rPr>
        <w:t>）需求分析合理。</w:t>
      </w:r>
    </w:p>
    <w:p w14:paraId="2052CFFB" w14:textId="477B2247" w:rsidR="00891FF4" w:rsidRPr="00891FF4" w:rsidRDefault="0038640F" w:rsidP="00561757">
      <w:pPr>
        <w:pStyle w:val="ab"/>
        <w:numPr>
          <w:ilvl w:val="0"/>
          <w:numId w:val="7"/>
        </w:numPr>
        <w:ind w:firstLineChars="0"/>
      </w:pPr>
      <w:r w:rsidRPr="0071079E">
        <w:rPr>
          <w:rFonts w:hint="eastAsia"/>
          <w:snapToGrid w:val="0"/>
          <w:lang w:eastAsia="zh-TW"/>
        </w:rPr>
        <w:t>產品說明（</w:t>
      </w:r>
      <w:r w:rsidRPr="0071079E">
        <w:rPr>
          <w:snapToGrid w:val="0"/>
          <w:lang w:eastAsia="zh-TW"/>
        </w:rPr>
        <w:t>20%</w:t>
      </w:r>
      <w:r>
        <w:rPr>
          <w:rFonts w:hint="eastAsia"/>
          <w:snapToGrid w:val="0"/>
          <w:lang w:eastAsia="zh-TW"/>
        </w:rPr>
        <w:t>）</w:t>
      </w:r>
      <w:r w:rsidRPr="0071079E">
        <w:rPr>
          <w:rFonts w:hint="eastAsia"/>
          <w:snapToGrid w:val="0"/>
          <w:lang w:eastAsia="zh-TW"/>
        </w:rPr>
        <w:t>：</w:t>
      </w:r>
      <w:r>
        <w:rPr>
          <w:snapToGrid w:val="0"/>
          <w:lang w:eastAsia="zh-TW"/>
        </w:rPr>
        <w:t>a</w:t>
      </w:r>
      <w:r>
        <w:rPr>
          <w:rFonts w:hint="eastAsia"/>
          <w:snapToGrid w:val="0"/>
          <w:lang w:eastAsia="zh-TW"/>
        </w:rPr>
        <w:t>）</w:t>
      </w:r>
      <w:r w:rsidRPr="0071079E">
        <w:rPr>
          <w:rFonts w:hint="eastAsia"/>
          <w:snapToGrid w:val="0"/>
          <w:lang w:eastAsia="zh-TW"/>
        </w:rPr>
        <w:t>描述詳細、清晰；</w:t>
      </w:r>
      <w:r>
        <w:rPr>
          <w:snapToGrid w:val="0"/>
          <w:lang w:eastAsia="zh-TW"/>
        </w:rPr>
        <w:t>b</w:t>
      </w:r>
      <w:r>
        <w:rPr>
          <w:rFonts w:hint="eastAsia"/>
          <w:snapToGrid w:val="0"/>
          <w:lang w:eastAsia="zh-TW"/>
        </w:rPr>
        <w:t>）</w:t>
      </w:r>
      <w:r w:rsidRPr="0071079E">
        <w:rPr>
          <w:rFonts w:hint="eastAsia"/>
          <w:snapToGrid w:val="0"/>
          <w:lang w:eastAsia="zh-TW"/>
        </w:rPr>
        <w:t>技術領先，且適應現有消費水準；</w:t>
      </w:r>
      <w:r>
        <w:rPr>
          <w:snapToGrid w:val="0"/>
          <w:lang w:eastAsia="zh-TW"/>
        </w:rPr>
        <w:t>c</w:t>
      </w:r>
      <w:r>
        <w:rPr>
          <w:rFonts w:hint="eastAsia"/>
          <w:snapToGrid w:val="0"/>
          <w:lang w:eastAsia="zh-TW"/>
        </w:rPr>
        <w:t>）</w:t>
      </w:r>
      <w:r w:rsidRPr="0071079E">
        <w:rPr>
          <w:rFonts w:hint="eastAsia"/>
          <w:snapToGrid w:val="0"/>
          <w:lang w:eastAsia="zh-TW"/>
        </w:rPr>
        <w:t>能突出自身項目特有的優勢；</w:t>
      </w:r>
      <w:r>
        <w:rPr>
          <w:snapToGrid w:val="0"/>
          <w:lang w:eastAsia="zh-TW"/>
        </w:rPr>
        <w:t>d</w:t>
      </w:r>
      <w:r>
        <w:rPr>
          <w:rFonts w:hint="eastAsia"/>
          <w:snapToGrid w:val="0"/>
          <w:lang w:eastAsia="zh-TW"/>
        </w:rPr>
        <w:t>）</w:t>
      </w:r>
      <w:r w:rsidRPr="0071079E">
        <w:rPr>
          <w:rFonts w:hint="eastAsia"/>
          <w:snapToGrid w:val="0"/>
          <w:lang w:eastAsia="zh-TW"/>
        </w:rPr>
        <w:t>對技術前景判斷合理、準確；</w:t>
      </w:r>
      <w:r>
        <w:rPr>
          <w:snapToGrid w:val="0"/>
          <w:lang w:eastAsia="zh-TW"/>
        </w:rPr>
        <w:t>e</w:t>
      </w:r>
      <w:r>
        <w:rPr>
          <w:rFonts w:hint="eastAsia"/>
          <w:snapToGrid w:val="0"/>
          <w:lang w:eastAsia="zh-TW"/>
        </w:rPr>
        <w:t>）</w:t>
      </w:r>
      <w:r w:rsidRPr="0071079E">
        <w:rPr>
          <w:rFonts w:hint="eastAsia"/>
          <w:snapToGrid w:val="0"/>
          <w:lang w:eastAsia="zh-TW"/>
        </w:rPr>
        <w:t>特點突出，有較高的商業價值</w:t>
      </w:r>
      <w:r>
        <w:rPr>
          <w:rFonts w:hint="eastAsia"/>
          <w:snapToGrid w:val="0"/>
          <w:lang w:eastAsia="zh-TW"/>
        </w:rPr>
        <w:t>。</w:t>
      </w:r>
    </w:p>
    <w:p w14:paraId="38FBE7F9" w14:textId="38CA1C55" w:rsidR="00891FF4" w:rsidRPr="00891FF4" w:rsidRDefault="0038640F" w:rsidP="00561757">
      <w:pPr>
        <w:pStyle w:val="ab"/>
        <w:numPr>
          <w:ilvl w:val="0"/>
          <w:numId w:val="7"/>
        </w:numPr>
        <w:ind w:firstLineChars="0"/>
      </w:pPr>
      <w:r w:rsidRPr="0071079E">
        <w:rPr>
          <w:rFonts w:hint="eastAsia"/>
          <w:snapToGrid w:val="0"/>
          <w:lang w:eastAsia="zh-TW"/>
        </w:rPr>
        <w:t>商業模式說明（</w:t>
      </w:r>
      <w:r w:rsidRPr="0071079E">
        <w:rPr>
          <w:snapToGrid w:val="0"/>
          <w:lang w:eastAsia="zh-TW"/>
        </w:rPr>
        <w:t>20%</w:t>
      </w:r>
      <w:r>
        <w:rPr>
          <w:rFonts w:hint="eastAsia"/>
          <w:snapToGrid w:val="0"/>
          <w:lang w:eastAsia="zh-TW"/>
        </w:rPr>
        <w:t>）</w:t>
      </w:r>
      <w:r w:rsidRPr="0071079E">
        <w:rPr>
          <w:rFonts w:hint="eastAsia"/>
          <w:snapToGrid w:val="0"/>
          <w:lang w:eastAsia="zh-TW"/>
        </w:rPr>
        <w:t>：</w:t>
      </w:r>
      <w:r>
        <w:rPr>
          <w:snapToGrid w:val="0"/>
          <w:lang w:eastAsia="zh-TW"/>
        </w:rPr>
        <w:t>a</w:t>
      </w:r>
      <w:r>
        <w:rPr>
          <w:rFonts w:hint="eastAsia"/>
          <w:snapToGrid w:val="0"/>
          <w:lang w:eastAsia="zh-TW"/>
        </w:rPr>
        <w:t>）</w:t>
      </w:r>
      <w:r w:rsidRPr="0071079E">
        <w:rPr>
          <w:rFonts w:hint="eastAsia"/>
          <w:snapToGrid w:val="0"/>
          <w:lang w:eastAsia="zh-TW"/>
        </w:rPr>
        <w:t>項目或公司背景及現狀介紹清楚；</w:t>
      </w:r>
      <w:r>
        <w:rPr>
          <w:snapToGrid w:val="0"/>
          <w:lang w:eastAsia="zh-TW"/>
        </w:rPr>
        <w:t>b</w:t>
      </w:r>
      <w:r>
        <w:rPr>
          <w:rFonts w:hint="eastAsia"/>
          <w:snapToGrid w:val="0"/>
          <w:lang w:eastAsia="zh-TW"/>
        </w:rPr>
        <w:t>）</w:t>
      </w:r>
      <w:r w:rsidRPr="0071079E">
        <w:rPr>
          <w:rFonts w:hint="eastAsia"/>
          <w:snapToGrid w:val="0"/>
          <w:lang w:eastAsia="zh-TW"/>
        </w:rPr>
        <w:t>商業目的明確、合理；</w:t>
      </w:r>
      <w:r>
        <w:rPr>
          <w:snapToGrid w:val="0"/>
          <w:lang w:eastAsia="zh-TW"/>
        </w:rPr>
        <w:t>c</w:t>
      </w:r>
      <w:r>
        <w:rPr>
          <w:rFonts w:hint="eastAsia"/>
          <w:snapToGrid w:val="0"/>
          <w:lang w:eastAsia="zh-TW"/>
        </w:rPr>
        <w:t>）</w:t>
      </w:r>
      <w:r w:rsidRPr="0071079E">
        <w:rPr>
          <w:rFonts w:hint="eastAsia"/>
          <w:snapToGrid w:val="0"/>
          <w:lang w:eastAsia="zh-TW"/>
        </w:rPr>
        <w:t>公司市場定位準確；</w:t>
      </w:r>
      <w:r>
        <w:rPr>
          <w:snapToGrid w:val="0"/>
          <w:lang w:eastAsia="zh-TW"/>
        </w:rPr>
        <w:t>d</w:t>
      </w:r>
      <w:r>
        <w:rPr>
          <w:rFonts w:hint="eastAsia"/>
          <w:snapToGrid w:val="0"/>
          <w:lang w:eastAsia="zh-TW"/>
        </w:rPr>
        <w:t>）</w:t>
      </w:r>
      <w:r w:rsidRPr="0071079E">
        <w:rPr>
          <w:rFonts w:hint="eastAsia"/>
          <w:snapToGrid w:val="0"/>
          <w:lang w:eastAsia="zh-TW"/>
        </w:rPr>
        <w:t>形象設計及創業理念出色；</w:t>
      </w:r>
      <w:r>
        <w:rPr>
          <w:snapToGrid w:val="0"/>
          <w:lang w:eastAsia="zh-TW"/>
        </w:rPr>
        <w:t>e</w:t>
      </w:r>
      <w:r>
        <w:rPr>
          <w:rFonts w:hint="eastAsia"/>
          <w:snapToGrid w:val="0"/>
          <w:lang w:eastAsia="zh-TW"/>
        </w:rPr>
        <w:t>）</w:t>
      </w:r>
      <w:r w:rsidRPr="0071079E">
        <w:rPr>
          <w:rFonts w:hint="eastAsia"/>
          <w:snapToGrid w:val="0"/>
          <w:lang w:eastAsia="zh-TW"/>
        </w:rPr>
        <w:t>全盤戰略目標合理、明確</w:t>
      </w:r>
      <w:r>
        <w:rPr>
          <w:rFonts w:hint="eastAsia"/>
          <w:snapToGrid w:val="0"/>
          <w:lang w:eastAsia="zh-TW"/>
        </w:rPr>
        <w:t>。</w:t>
      </w:r>
    </w:p>
    <w:p w14:paraId="36D42654" w14:textId="3495CFD1" w:rsidR="00891FF4" w:rsidRPr="00891FF4" w:rsidRDefault="0038640F" w:rsidP="00561757">
      <w:pPr>
        <w:pStyle w:val="ab"/>
        <w:numPr>
          <w:ilvl w:val="0"/>
          <w:numId w:val="7"/>
        </w:numPr>
        <w:ind w:firstLineChars="0"/>
      </w:pPr>
      <w:r w:rsidRPr="0071079E">
        <w:rPr>
          <w:rFonts w:hint="eastAsia"/>
          <w:snapToGrid w:val="0"/>
          <w:lang w:eastAsia="zh-TW"/>
        </w:rPr>
        <w:t>團隊說明（</w:t>
      </w:r>
      <w:r w:rsidRPr="0071079E">
        <w:rPr>
          <w:snapToGrid w:val="0"/>
          <w:lang w:eastAsia="zh-TW"/>
        </w:rPr>
        <w:t>20%</w:t>
      </w:r>
      <w:r>
        <w:rPr>
          <w:rFonts w:hint="eastAsia"/>
          <w:snapToGrid w:val="0"/>
          <w:lang w:eastAsia="zh-TW"/>
        </w:rPr>
        <w:t>）：</w:t>
      </w:r>
      <w:r>
        <w:rPr>
          <w:snapToGrid w:val="0"/>
          <w:lang w:eastAsia="zh-TW"/>
        </w:rPr>
        <w:t>a</w:t>
      </w:r>
      <w:r>
        <w:rPr>
          <w:rFonts w:hint="eastAsia"/>
          <w:snapToGrid w:val="0"/>
          <w:lang w:eastAsia="zh-TW"/>
        </w:rPr>
        <w:t>）</w:t>
      </w:r>
      <w:r w:rsidRPr="0071079E">
        <w:rPr>
          <w:rFonts w:hint="eastAsia"/>
          <w:snapToGrid w:val="0"/>
          <w:lang w:eastAsia="zh-TW"/>
        </w:rPr>
        <w:t>團隊成員具有相關的教育及工作背景；</w:t>
      </w:r>
      <w:r>
        <w:rPr>
          <w:snapToGrid w:val="0"/>
          <w:lang w:eastAsia="zh-TW"/>
        </w:rPr>
        <w:t>b</w:t>
      </w:r>
      <w:r>
        <w:rPr>
          <w:rFonts w:hint="eastAsia"/>
          <w:snapToGrid w:val="0"/>
          <w:lang w:eastAsia="zh-TW"/>
        </w:rPr>
        <w:t>）</w:t>
      </w:r>
      <w:r w:rsidRPr="0071079E">
        <w:rPr>
          <w:rFonts w:hint="eastAsia"/>
          <w:snapToGrid w:val="0"/>
          <w:lang w:eastAsia="zh-TW"/>
        </w:rPr>
        <w:t>能力互補且分工合理；</w:t>
      </w:r>
      <w:r>
        <w:rPr>
          <w:snapToGrid w:val="0"/>
          <w:lang w:eastAsia="zh-TW"/>
        </w:rPr>
        <w:t>c</w:t>
      </w:r>
      <w:r>
        <w:rPr>
          <w:rFonts w:hint="eastAsia"/>
          <w:snapToGrid w:val="0"/>
          <w:lang w:eastAsia="zh-TW"/>
        </w:rPr>
        <w:t>）</w:t>
      </w:r>
      <w:r w:rsidRPr="0071079E">
        <w:rPr>
          <w:rFonts w:hint="eastAsia"/>
          <w:snapToGrid w:val="0"/>
          <w:lang w:eastAsia="zh-TW"/>
        </w:rPr>
        <w:t>組織機構嚴謹；</w:t>
      </w:r>
      <w:r>
        <w:rPr>
          <w:snapToGrid w:val="0"/>
          <w:lang w:eastAsia="zh-TW"/>
        </w:rPr>
        <w:t>d</w:t>
      </w:r>
      <w:r>
        <w:rPr>
          <w:rFonts w:hint="eastAsia"/>
          <w:snapToGrid w:val="0"/>
          <w:lang w:eastAsia="zh-TW"/>
        </w:rPr>
        <w:t>）</w:t>
      </w:r>
      <w:r w:rsidRPr="0071079E">
        <w:rPr>
          <w:rFonts w:hint="eastAsia"/>
          <w:snapToGrid w:val="0"/>
          <w:lang w:eastAsia="zh-TW"/>
        </w:rPr>
        <w:t>產權、股權劃分適當</w:t>
      </w:r>
      <w:r>
        <w:rPr>
          <w:rFonts w:hint="eastAsia"/>
          <w:snapToGrid w:val="0"/>
          <w:lang w:eastAsia="zh-TW"/>
        </w:rPr>
        <w:t>。</w:t>
      </w:r>
    </w:p>
    <w:p w14:paraId="55D8A6CC" w14:textId="7C4AF1E2" w:rsidR="00891FF4" w:rsidRPr="006636BB" w:rsidRDefault="0038640F" w:rsidP="00561757">
      <w:pPr>
        <w:pStyle w:val="ab"/>
        <w:numPr>
          <w:ilvl w:val="0"/>
          <w:numId w:val="7"/>
        </w:numPr>
        <w:ind w:firstLineChars="0"/>
      </w:pPr>
      <w:r w:rsidRPr="0071079E">
        <w:rPr>
          <w:rFonts w:hint="eastAsia"/>
          <w:snapToGrid w:val="0"/>
          <w:lang w:eastAsia="zh-TW"/>
        </w:rPr>
        <w:lastRenderedPageBreak/>
        <w:t>行業描述（</w:t>
      </w:r>
      <w:r w:rsidRPr="0071079E">
        <w:rPr>
          <w:snapToGrid w:val="0"/>
          <w:lang w:eastAsia="zh-TW"/>
        </w:rPr>
        <w:t>20%</w:t>
      </w:r>
      <w:r>
        <w:rPr>
          <w:rFonts w:hint="eastAsia"/>
          <w:snapToGrid w:val="0"/>
          <w:lang w:eastAsia="zh-TW"/>
        </w:rPr>
        <w:t>）</w:t>
      </w:r>
      <w:r w:rsidRPr="0071079E">
        <w:rPr>
          <w:rFonts w:hint="eastAsia"/>
          <w:snapToGrid w:val="0"/>
          <w:lang w:eastAsia="zh-TW"/>
        </w:rPr>
        <w:t>：</w:t>
      </w:r>
      <w:r>
        <w:rPr>
          <w:snapToGrid w:val="0"/>
          <w:lang w:eastAsia="zh-TW"/>
        </w:rPr>
        <w:t>a</w:t>
      </w:r>
      <w:r>
        <w:rPr>
          <w:rFonts w:hint="eastAsia"/>
          <w:snapToGrid w:val="0"/>
          <w:lang w:eastAsia="zh-TW"/>
        </w:rPr>
        <w:t>）</w:t>
      </w:r>
      <w:r w:rsidRPr="0071079E">
        <w:rPr>
          <w:rFonts w:hint="eastAsia"/>
          <w:snapToGrid w:val="0"/>
          <w:lang w:eastAsia="zh-TW"/>
        </w:rPr>
        <w:t>行業整體情況、競爭狀況及各自優勢認識清楚，分析透徹；</w:t>
      </w:r>
      <w:r>
        <w:rPr>
          <w:snapToGrid w:val="0"/>
          <w:lang w:eastAsia="zh-TW"/>
        </w:rPr>
        <w:t>b</w:t>
      </w:r>
      <w:r>
        <w:rPr>
          <w:rFonts w:hint="eastAsia"/>
          <w:snapToGrid w:val="0"/>
          <w:lang w:eastAsia="zh-TW"/>
        </w:rPr>
        <w:t>）</w:t>
      </w:r>
      <w:r w:rsidRPr="0071079E">
        <w:rPr>
          <w:rFonts w:hint="eastAsia"/>
          <w:snapToGrid w:val="0"/>
          <w:lang w:eastAsia="zh-TW"/>
        </w:rPr>
        <w:t>對市場份額及市場走勢預測合理；</w:t>
      </w:r>
      <w:r>
        <w:rPr>
          <w:snapToGrid w:val="0"/>
          <w:lang w:eastAsia="zh-TW"/>
        </w:rPr>
        <w:t>c</w:t>
      </w:r>
      <w:r>
        <w:rPr>
          <w:rFonts w:hint="eastAsia"/>
          <w:snapToGrid w:val="0"/>
          <w:lang w:eastAsia="zh-TW"/>
        </w:rPr>
        <w:t>）</w:t>
      </w:r>
      <w:r w:rsidRPr="0071079E">
        <w:rPr>
          <w:rFonts w:hint="eastAsia"/>
          <w:snapToGrid w:val="0"/>
          <w:lang w:eastAsia="zh-TW"/>
        </w:rPr>
        <w:t>在行業中準確定位</w:t>
      </w:r>
      <w:r>
        <w:rPr>
          <w:rFonts w:hint="eastAsia"/>
          <w:snapToGrid w:val="0"/>
          <w:lang w:eastAsia="zh-TW"/>
        </w:rPr>
        <w:t>。</w:t>
      </w:r>
    </w:p>
    <w:p w14:paraId="218DAA8A" w14:textId="2AEB54AB" w:rsidR="006636BB" w:rsidRPr="00884061" w:rsidRDefault="0038640F" w:rsidP="006636BB">
      <w:pPr>
        <w:pStyle w:val="2"/>
        <w:numPr>
          <w:ilvl w:val="0"/>
          <w:numId w:val="6"/>
        </w:numPr>
        <w:ind w:left="993" w:hanging="567"/>
        <w:rPr>
          <w:rFonts w:ascii="Microsoft YaHei" w:eastAsia="Microsoft YaHei"/>
        </w:rPr>
      </w:pPr>
      <w:r w:rsidRPr="0038640F">
        <w:rPr>
          <w:rFonts w:ascii="Microsoft YaHei" w:eastAsia="新細明體" w:hint="eastAsia"/>
          <w:lang w:eastAsia="zh-TW"/>
        </w:rPr>
        <w:t>大賽評審委員會構成及工作辦法</w:t>
      </w:r>
    </w:p>
    <w:p w14:paraId="674408AF" w14:textId="2E229D34" w:rsidR="006636BB" w:rsidRDefault="0038640F" w:rsidP="006636BB">
      <w:pPr>
        <w:pStyle w:val="ab"/>
        <w:numPr>
          <w:ilvl w:val="0"/>
          <w:numId w:val="8"/>
        </w:numPr>
        <w:ind w:firstLineChars="0"/>
      </w:pPr>
      <w:r>
        <w:rPr>
          <w:rFonts w:hint="eastAsia"/>
          <w:lang w:eastAsia="zh-TW"/>
        </w:rPr>
        <w:t>評委會成員包括：海基兩岸青年創業基地董事長曾榮群、國際創新創業協會秘書長楊士進、</w:t>
      </w:r>
      <w:r>
        <w:rPr>
          <w:lang w:eastAsia="zh-TW"/>
        </w:rPr>
        <w:t>Evan Clan</w:t>
      </w:r>
      <w:r>
        <w:rPr>
          <w:rFonts w:hint="eastAsia"/>
          <w:lang w:eastAsia="zh-TW"/>
        </w:rPr>
        <w:t>天使投資人俱樂部創始人張羿文等；</w:t>
      </w:r>
    </w:p>
    <w:p w14:paraId="5AD9A8A6" w14:textId="74A01C5E" w:rsidR="006636BB" w:rsidRDefault="0038640F" w:rsidP="006636BB">
      <w:pPr>
        <w:pStyle w:val="ab"/>
        <w:numPr>
          <w:ilvl w:val="0"/>
          <w:numId w:val="8"/>
        </w:numPr>
        <w:ind w:firstLineChars="0"/>
      </w:pPr>
      <w:r>
        <w:rPr>
          <w:rFonts w:hint="eastAsia"/>
          <w:lang w:eastAsia="zh-TW"/>
        </w:rPr>
        <w:t>抽調大賽籌委會成員組成秘書處，負責對參賽專案分類、統計、送閱、評審等組織服務工作。</w:t>
      </w:r>
    </w:p>
    <w:p w14:paraId="6B91572A" w14:textId="23524B8C" w:rsidR="000E7118" w:rsidRPr="00884061" w:rsidRDefault="0038640F" w:rsidP="000E7118">
      <w:pPr>
        <w:pStyle w:val="2"/>
        <w:numPr>
          <w:ilvl w:val="0"/>
          <w:numId w:val="6"/>
        </w:numPr>
        <w:ind w:left="993" w:hanging="567"/>
        <w:rPr>
          <w:rFonts w:ascii="Microsoft YaHei" w:eastAsia="Microsoft YaHei"/>
        </w:rPr>
      </w:pPr>
      <w:r w:rsidRPr="0038640F">
        <w:rPr>
          <w:rFonts w:ascii="Microsoft YaHei" w:eastAsia="新細明體" w:hint="eastAsia"/>
          <w:lang w:eastAsia="zh-TW"/>
        </w:rPr>
        <w:t>評委會的工作辦法</w:t>
      </w:r>
    </w:p>
    <w:p w14:paraId="2E10288C" w14:textId="6C72BC61" w:rsidR="000E7118" w:rsidRDefault="0038640F" w:rsidP="000E7118">
      <w:pPr>
        <w:pStyle w:val="ab"/>
        <w:numPr>
          <w:ilvl w:val="0"/>
          <w:numId w:val="9"/>
        </w:numPr>
        <w:ind w:firstLineChars="0"/>
      </w:pPr>
      <w:r>
        <w:rPr>
          <w:rFonts w:hint="eastAsia"/>
          <w:lang w:eastAsia="zh-TW"/>
        </w:rPr>
        <w:t>大賽評委會負責大賽全程的評審工作，包括對項目申報材料的評審、參賽團隊各種答辯的評審，確定評審結果並報送組委會通過。</w:t>
      </w:r>
    </w:p>
    <w:p w14:paraId="4ABCE1E4" w14:textId="28730BF1" w:rsidR="000E7118" w:rsidRDefault="0038640F" w:rsidP="000E7118">
      <w:pPr>
        <w:pStyle w:val="ab"/>
        <w:numPr>
          <w:ilvl w:val="0"/>
          <w:numId w:val="9"/>
        </w:numPr>
        <w:ind w:firstLineChars="0"/>
      </w:pPr>
      <w:r>
        <w:rPr>
          <w:rFonts w:hint="eastAsia"/>
          <w:lang w:eastAsia="zh-TW"/>
        </w:rPr>
        <w:t>評委會根據大賽評審需求，成立評審組，負責對比賽進行評審。</w:t>
      </w:r>
    </w:p>
    <w:p w14:paraId="2939F106" w14:textId="23FCEECA" w:rsidR="00F07598" w:rsidRDefault="0038640F" w:rsidP="000E7118">
      <w:pPr>
        <w:pStyle w:val="ab"/>
        <w:numPr>
          <w:ilvl w:val="0"/>
          <w:numId w:val="9"/>
        </w:numPr>
        <w:ind w:firstLineChars="0"/>
      </w:pPr>
      <w:r>
        <w:rPr>
          <w:rFonts w:hint="eastAsia"/>
          <w:lang w:eastAsia="zh-TW"/>
        </w:rPr>
        <w:t>大賽評委會評委的邀請。</w:t>
      </w:r>
    </w:p>
    <w:p w14:paraId="024E16F5" w14:textId="5C786B2A" w:rsidR="00F07598" w:rsidRDefault="0038640F" w:rsidP="000E7118">
      <w:pPr>
        <w:pStyle w:val="ab"/>
        <w:numPr>
          <w:ilvl w:val="0"/>
          <w:numId w:val="9"/>
        </w:numPr>
        <w:ind w:firstLineChars="0"/>
      </w:pPr>
      <w:r>
        <w:rPr>
          <w:rFonts w:hint="eastAsia"/>
          <w:lang w:eastAsia="zh-TW"/>
        </w:rPr>
        <w:t>贊助費有權指定</w:t>
      </w:r>
      <w:r>
        <w:rPr>
          <w:lang w:eastAsia="zh-TW"/>
        </w:rPr>
        <w:t>1-2</w:t>
      </w:r>
      <w:r>
        <w:rPr>
          <w:rFonts w:hint="eastAsia"/>
          <w:lang w:eastAsia="zh-TW"/>
        </w:rPr>
        <w:t>名符合組委會規定級別專家擔任評委。</w:t>
      </w:r>
    </w:p>
    <w:p w14:paraId="1ED710AC" w14:textId="202D77D3" w:rsidR="00F07598" w:rsidRDefault="0038640F" w:rsidP="000E7118">
      <w:pPr>
        <w:pStyle w:val="ab"/>
        <w:numPr>
          <w:ilvl w:val="0"/>
          <w:numId w:val="9"/>
        </w:numPr>
        <w:ind w:firstLineChars="0"/>
      </w:pPr>
      <w:r>
        <w:rPr>
          <w:rFonts w:hint="eastAsia"/>
          <w:lang w:eastAsia="zh-TW"/>
        </w:rPr>
        <w:t>評委的專業素質和道德水準評定。</w:t>
      </w:r>
    </w:p>
    <w:p w14:paraId="31CAC356" w14:textId="2D4F2C5E" w:rsidR="00F07598" w:rsidRDefault="0038640F" w:rsidP="000E7118">
      <w:pPr>
        <w:pStyle w:val="ab"/>
        <w:numPr>
          <w:ilvl w:val="0"/>
          <w:numId w:val="9"/>
        </w:numPr>
        <w:ind w:firstLineChars="0"/>
      </w:pPr>
      <w:r>
        <w:rPr>
          <w:rFonts w:hint="eastAsia"/>
          <w:lang w:eastAsia="zh-TW"/>
        </w:rPr>
        <w:t>邀請評委的標準：</w:t>
      </w:r>
    </w:p>
    <w:p w14:paraId="08401F13" w14:textId="4F97C6C4" w:rsidR="00F07598" w:rsidRDefault="0038640F" w:rsidP="00F07598">
      <w:pPr>
        <w:pStyle w:val="ab"/>
        <w:numPr>
          <w:ilvl w:val="1"/>
          <w:numId w:val="9"/>
        </w:numPr>
        <w:ind w:firstLineChars="0"/>
      </w:pPr>
      <w:r>
        <w:rPr>
          <w:rFonts w:hint="eastAsia"/>
          <w:lang w:eastAsia="zh-TW"/>
        </w:rPr>
        <w:t>政府官員：地方處級以上官員；</w:t>
      </w:r>
    </w:p>
    <w:p w14:paraId="65D33ACA" w14:textId="657A79B0" w:rsidR="00F07598" w:rsidRDefault="0038640F" w:rsidP="00F07598">
      <w:pPr>
        <w:pStyle w:val="ab"/>
        <w:numPr>
          <w:ilvl w:val="1"/>
          <w:numId w:val="9"/>
        </w:numPr>
        <w:ind w:firstLineChars="0"/>
      </w:pPr>
      <w:r>
        <w:rPr>
          <w:rFonts w:hint="eastAsia"/>
          <w:lang w:eastAsia="zh-TW"/>
        </w:rPr>
        <w:t>學者：相關領域教授以上級別；</w:t>
      </w:r>
    </w:p>
    <w:p w14:paraId="1E3851F4" w14:textId="468CF515" w:rsidR="00F07598" w:rsidRDefault="0038640F" w:rsidP="00F07598">
      <w:pPr>
        <w:pStyle w:val="ab"/>
        <w:numPr>
          <w:ilvl w:val="1"/>
          <w:numId w:val="9"/>
        </w:numPr>
        <w:ind w:firstLineChars="0"/>
      </w:pPr>
      <w:r>
        <w:rPr>
          <w:rFonts w:hint="eastAsia"/>
          <w:lang w:eastAsia="zh-TW"/>
        </w:rPr>
        <w:t>企業負責人：國際、國內知名企業副總裁以上級別；</w:t>
      </w:r>
    </w:p>
    <w:p w14:paraId="1AF2D5C0" w14:textId="36D739A4" w:rsidR="00AB0C38" w:rsidRDefault="0038640F" w:rsidP="00F07598">
      <w:pPr>
        <w:pStyle w:val="ab"/>
        <w:numPr>
          <w:ilvl w:val="1"/>
          <w:numId w:val="9"/>
        </w:numPr>
        <w:ind w:firstLineChars="0"/>
      </w:pPr>
      <w:r>
        <w:rPr>
          <w:rFonts w:hint="eastAsia"/>
          <w:lang w:eastAsia="zh-TW"/>
        </w:rPr>
        <w:t>投資專家：</w:t>
      </w:r>
      <w:r>
        <w:rPr>
          <w:lang w:eastAsia="zh-TW"/>
        </w:rPr>
        <w:t>VC</w:t>
      </w:r>
      <w:r>
        <w:rPr>
          <w:rFonts w:hint="eastAsia"/>
          <w:lang w:eastAsia="zh-TW"/>
        </w:rPr>
        <w:t>、</w:t>
      </w:r>
      <w:r>
        <w:rPr>
          <w:lang w:eastAsia="zh-TW"/>
        </w:rPr>
        <w:t>PE</w:t>
      </w:r>
      <w:r>
        <w:rPr>
          <w:rFonts w:hint="eastAsia"/>
          <w:lang w:eastAsia="zh-TW"/>
        </w:rPr>
        <w:t>、天使投資的合夥人以上級別；</w:t>
      </w:r>
    </w:p>
    <w:p w14:paraId="0AB9E5FA" w14:textId="7B34330B" w:rsidR="00AB0C38" w:rsidRDefault="0038640F" w:rsidP="00F07598">
      <w:pPr>
        <w:pStyle w:val="ab"/>
        <w:numPr>
          <w:ilvl w:val="1"/>
          <w:numId w:val="9"/>
        </w:numPr>
        <w:ind w:firstLineChars="0"/>
      </w:pPr>
      <w:r>
        <w:rPr>
          <w:rFonts w:hint="eastAsia"/>
          <w:lang w:eastAsia="zh-TW"/>
        </w:rPr>
        <w:t>諮詢顧問：國內外大型諮詢公司高級合夥人。</w:t>
      </w:r>
    </w:p>
    <w:p w14:paraId="51F4D04E" w14:textId="6CAE264B" w:rsidR="00AB0C38" w:rsidRDefault="0038640F" w:rsidP="00AB0C38">
      <w:pPr>
        <w:pStyle w:val="2"/>
        <w:numPr>
          <w:ilvl w:val="0"/>
          <w:numId w:val="6"/>
        </w:numPr>
        <w:ind w:left="993" w:hanging="567"/>
        <w:rPr>
          <w:rFonts w:ascii="Microsoft YaHei" w:eastAsia="Microsoft YaHei"/>
        </w:rPr>
      </w:pPr>
      <w:r w:rsidRPr="0038640F">
        <w:rPr>
          <w:rFonts w:ascii="Microsoft YaHei" w:eastAsia="新細明體" w:hint="eastAsia"/>
          <w:lang w:eastAsia="zh-TW"/>
        </w:rPr>
        <w:lastRenderedPageBreak/>
        <w:t>大賽評審工作委員會名單（另附）</w:t>
      </w:r>
    </w:p>
    <w:p w14:paraId="54FEE05E" w14:textId="48B09B65" w:rsidR="00AB0C38" w:rsidRPr="00884061" w:rsidRDefault="0038640F" w:rsidP="00AB0C38">
      <w:pPr>
        <w:pStyle w:val="2"/>
        <w:numPr>
          <w:ilvl w:val="0"/>
          <w:numId w:val="6"/>
        </w:numPr>
        <w:ind w:left="993" w:hanging="567"/>
        <w:rPr>
          <w:rFonts w:ascii="Microsoft YaHei" w:eastAsia="Microsoft YaHei"/>
        </w:rPr>
      </w:pPr>
      <w:r w:rsidRPr="0038640F">
        <w:rPr>
          <w:rFonts w:ascii="Microsoft YaHei" w:eastAsia="新細明體" w:hint="eastAsia"/>
          <w:lang w:eastAsia="zh-TW"/>
        </w:rPr>
        <w:t>大賽仲裁規則</w:t>
      </w:r>
    </w:p>
    <w:p w14:paraId="6196CF05" w14:textId="35B5731D" w:rsidR="00AB0C38" w:rsidRPr="00292F3C" w:rsidRDefault="0038640F" w:rsidP="00AB0C38">
      <w:pPr>
        <w:pStyle w:val="1"/>
        <w:numPr>
          <w:ilvl w:val="0"/>
          <w:numId w:val="2"/>
        </w:numPr>
        <w:rPr>
          <w:sz w:val="40"/>
        </w:rPr>
      </w:pPr>
      <w:r>
        <w:rPr>
          <w:rFonts w:hint="eastAsia"/>
          <w:sz w:val="40"/>
          <w:lang w:eastAsia="zh-TW"/>
        </w:rPr>
        <w:t>大賽獎勵及評獎辦法</w:t>
      </w:r>
    </w:p>
    <w:p w14:paraId="3EDC3FB3" w14:textId="6B4473A2" w:rsidR="00AB0C38" w:rsidRDefault="0038640F" w:rsidP="00AB0C38">
      <w:pPr>
        <w:pStyle w:val="2"/>
        <w:numPr>
          <w:ilvl w:val="0"/>
          <w:numId w:val="10"/>
        </w:numPr>
        <w:ind w:left="993" w:hanging="567"/>
        <w:rPr>
          <w:rFonts w:ascii="Microsoft YaHei" w:eastAsia="Microsoft YaHei"/>
        </w:rPr>
      </w:pPr>
      <w:r w:rsidRPr="0038640F">
        <w:rPr>
          <w:rFonts w:ascii="Microsoft YaHei" w:eastAsia="新細明體" w:hint="eastAsia"/>
          <w:lang w:eastAsia="zh-TW"/>
        </w:rPr>
        <w:t>大賽獎勵辦法</w:t>
      </w:r>
    </w:p>
    <w:p w14:paraId="52609E0D" w14:textId="74CC5A11" w:rsidR="00AB0C38" w:rsidRPr="00422F3D" w:rsidRDefault="0038640F" w:rsidP="00422F3D">
      <w:pPr>
        <w:ind w:leftChars="152" w:left="426" w:firstLineChars="252" w:firstLine="706"/>
      </w:pPr>
      <w:r>
        <w:rPr>
          <w:rFonts w:hint="eastAsia"/>
          <w:lang w:eastAsia="zh-TW"/>
        </w:rPr>
        <w:t>本屆大賽力爭為所有參賽項目創造最佳的展示及表現環境，並擬從以下三</w:t>
      </w:r>
      <w:r w:rsidRPr="00422F3D">
        <w:rPr>
          <w:rFonts w:hint="eastAsia"/>
          <w:lang w:eastAsia="zh-TW"/>
        </w:rPr>
        <w:t>大方面為所有參賽項目提供獎勵機會：</w:t>
      </w:r>
    </w:p>
    <w:p w14:paraId="00DBC723" w14:textId="67572B6E" w:rsidR="00422F3D" w:rsidRDefault="0038640F" w:rsidP="00422F3D">
      <w:pPr>
        <w:pStyle w:val="ab"/>
        <w:numPr>
          <w:ilvl w:val="0"/>
          <w:numId w:val="11"/>
        </w:numPr>
        <w:ind w:left="1560" w:firstLineChars="0" w:hanging="567"/>
      </w:pPr>
      <w:r>
        <w:rPr>
          <w:rFonts w:hint="eastAsia"/>
          <w:lang w:eastAsia="zh-TW"/>
        </w:rPr>
        <w:t>本次大賽的決賽獎勵及各個城市賽區的獎勵，最高</w:t>
      </w:r>
      <w:r>
        <w:rPr>
          <w:lang w:eastAsia="zh-TW"/>
        </w:rPr>
        <w:t>20</w:t>
      </w:r>
      <w:r>
        <w:rPr>
          <w:rFonts w:hint="eastAsia"/>
          <w:lang w:eastAsia="zh-TW"/>
        </w:rPr>
        <w:t>萬元；</w:t>
      </w:r>
    </w:p>
    <w:p w14:paraId="7A1F5FB6" w14:textId="07ABE103" w:rsidR="00DC0F42" w:rsidRDefault="0038640F" w:rsidP="00422F3D">
      <w:pPr>
        <w:pStyle w:val="ab"/>
        <w:numPr>
          <w:ilvl w:val="0"/>
          <w:numId w:val="11"/>
        </w:numPr>
        <w:ind w:left="1560" w:firstLineChars="0" w:hanging="567"/>
      </w:pPr>
      <w:r>
        <w:rPr>
          <w:rFonts w:hint="eastAsia"/>
          <w:lang w:eastAsia="zh-TW"/>
        </w:rPr>
        <w:t>本次大賽得到超過</w:t>
      </w:r>
      <w:r>
        <w:rPr>
          <w:lang w:eastAsia="zh-TW"/>
        </w:rPr>
        <w:t>50</w:t>
      </w:r>
      <w:r>
        <w:rPr>
          <w:rFonts w:hint="eastAsia"/>
          <w:lang w:eastAsia="zh-TW"/>
        </w:rPr>
        <w:t>個基金的支援，優秀項目及團隊將有機會獲得風險投資的青睞，並有機會獲得投資資金；</w:t>
      </w:r>
    </w:p>
    <w:p w14:paraId="3BB7C672" w14:textId="70582465" w:rsidR="00422F3D" w:rsidRDefault="0038640F" w:rsidP="00422F3D">
      <w:pPr>
        <w:pStyle w:val="ab"/>
        <w:numPr>
          <w:ilvl w:val="0"/>
          <w:numId w:val="11"/>
        </w:numPr>
        <w:ind w:left="1560" w:firstLineChars="0" w:hanging="567"/>
      </w:pPr>
      <w:r>
        <w:rPr>
          <w:rFonts w:hint="eastAsia"/>
          <w:lang w:eastAsia="zh-TW"/>
        </w:rPr>
        <w:t>本次大賽合作城市對參賽項目入駐的各種扶持資金和政策補貼。</w:t>
      </w:r>
    </w:p>
    <w:p w14:paraId="4178411A" w14:textId="40B27530" w:rsidR="00442E53" w:rsidRDefault="0038640F" w:rsidP="00442E53">
      <w:pPr>
        <w:pStyle w:val="2"/>
        <w:numPr>
          <w:ilvl w:val="0"/>
          <w:numId w:val="10"/>
        </w:numPr>
        <w:ind w:left="993" w:hanging="567"/>
        <w:rPr>
          <w:rFonts w:ascii="Microsoft YaHei" w:eastAsia="Microsoft YaHei"/>
        </w:rPr>
      </w:pPr>
      <w:r w:rsidRPr="0038640F">
        <w:rPr>
          <w:rFonts w:ascii="Microsoft YaHei" w:eastAsia="新細明體" w:hint="eastAsia"/>
          <w:lang w:eastAsia="zh-TW"/>
        </w:rPr>
        <w:t>大賽獎勵標準</w:t>
      </w:r>
    </w:p>
    <w:p w14:paraId="6C53481A" w14:textId="40051983" w:rsidR="00442E53" w:rsidRPr="00442E53" w:rsidRDefault="0038640F" w:rsidP="00442E53">
      <w:pPr>
        <w:ind w:leftChars="152" w:left="426" w:firstLineChars="252" w:firstLine="706"/>
      </w:pPr>
      <w:r>
        <w:rPr>
          <w:rFonts w:hint="eastAsia"/>
          <w:lang w:eastAsia="zh-TW"/>
        </w:rPr>
        <w:t>大賽組委會是大賽唯一的獎項評審機構，大賽組委會在決賽結束後，對大賽評委會的評審的成績進行核查，依據大賽評審方法和評價標準，綜合考量，最終確定各獎項安排。</w:t>
      </w:r>
    </w:p>
    <w:p w14:paraId="67437083" w14:textId="67CAEBF1" w:rsidR="00DC0F42" w:rsidRDefault="0038640F" w:rsidP="00DC0F42">
      <w:pPr>
        <w:pStyle w:val="2"/>
        <w:numPr>
          <w:ilvl w:val="0"/>
          <w:numId w:val="10"/>
        </w:numPr>
        <w:ind w:left="993" w:hanging="567"/>
        <w:rPr>
          <w:rFonts w:ascii="Microsoft YaHei" w:eastAsia="Microsoft YaHei"/>
        </w:rPr>
      </w:pPr>
      <w:r w:rsidRPr="0038640F">
        <w:rPr>
          <w:rFonts w:ascii="Microsoft YaHei" w:eastAsia="新細明體" w:hint="eastAsia"/>
          <w:lang w:eastAsia="zh-TW"/>
        </w:rPr>
        <w:t>總決賽獎項設置</w:t>
      </w:r>
    </w:p>
    <w:p w14:paraId="34FC582B" w14:textId="69DCB4EF" w:rsidR="00DC0F42" w:rsidRPr="0038640F" w:rsidRDefault="0038640F" w:rsidP="00DC0F42">
      <w:pPr>
        <w:ind w:leftChars="152" w:left="426" w:firstLineChars="252" w:firstLine="706"/>
      </w:pPr>
      <w:r w:rsidRPr="0038640F">
        <w:rPr>
          <w:rFonts w:ascii="Arial" w:hAnsi="Arial" w:cs="Arial" w:hint="eastAsia"/>
          <w:color w:val="000000"/>
          <w:lang w:eastAsia="zh-TW"/>
        </w:rPr>
        <w:t>每個城市巡迴站設置不同金額的獎金，最高可達</w:t>
      </w:r>
      <w:r w:rsidRPr="0038640F">
        <w:rPr>
          <w:rFonts w:ascii="Arial" w:hAnsi="Arial" w:cs="Arial"/>
          <w:color w:val="000000"/>
          <w:lang w:eastAsia="zh-TW"/>
        </w:rPr>
        <w:t>20</w:t>
      </w:r>
      <w:r w:rsidRPr="0038640F">
        <w:rPr>
          <w:rFonts w:ascii="Arial" w:hAnsi="Arial" w:cs="Arial" w:hint="eastAsia"/>
          <w:color w:val="000000"/>
          <w:lang w:eastAsia="zh-TW"/>
        </w:rPr>
        <w:t>萬元人民幣。請關注具體城市賽資訊。</w:t>
      </w:r>
    </w:p>
    <w:p w14:paraId="7AAC308A" w14:textId="0AE0231B" w:rsidR="00A633E4" w:rsidRPr="00292F3C" w:rsidRDefault="0038640F" w:rsidP="00A633E4">
      <w:pPr>
        <w:pStyle w:val="1"/>
        <w:numPr>
          <w:ilvl w:val="0"/>
          <w:numId w:val="2"/>
        </w:numPr>
        <w:rPr>
          <w:sz w:val="40"/>
        </w:rPr>
      </w:pPr>
      <w:r>
        <w:rPr>
          <w:rFonts w:hint="eastAsia"/>
          <w:sz w:val="40"/>
          <w:lang w:eastAsia="zh-TW"/>
        </w:rPr>
        <w:t>參賽資格、辦法及計畫書提交</w:t>
      </w:r>
    </w:p>
    <w:p w14:paraId="3145AEE4" w14:textId="0F61E8C9" w:rsidR="00BB4992" w:rsidRDefault="0038640F" w:rsidP="00BB4992">
      <w:pPr>
        <w:pStyle w:val="2"/>
        <w:numPr>
          <w:ilvl w:val="0"/>
          <w:numId w:val="12"/>
        </w:numPr>
        <w:ind w:left="993" w:hanging="567"/>
        <w:rPr>
          <w:rFonts w:ascii="Microsoft YaHei" w:eastAsia="Microsoft YaHei"/>
        </w:rPr>
      </w:pPr>
      <w:r w:rsidRPr="0038640F">
        <w:rPr>
          <w:rFonts w:ascii="Microsoft YaHei" w:eastAsia="新細明體" w:hint="eastAsia"/>
          <w:lang w:eastAsia="zh-TW"/>
        </w:rPr>
        <w:t>參賽資格</w:t>
      </w:r>
    </w:p>
    <w:p w14:paraId="571C28C7" w14:textId="086649A5" w:rsidR="00BB4992" w:rsidRPr="00BB4992" w:rsidRDefault="0038640F" w:rsidP="00BB4992">
      <w:pPr>
        <w:ind w:leftChars="152" w:left="426" w:firstLineChars="252" w:firstLine="706"/>
      </w:pPr>
      <w:r>
        <w:rPr>
          <w:rFonts w:hint="eastAsia"/>
          <w:lang w:eastAsia="zh-TW"/>
        </w:rPr>
        <w:t>大賽對參賽者的身份不做特殊要求，但鼓勵物聯網（智慧製造、智慧硬體、虛擬實境和增強現實）、</w:t>
      </w:r>
      <w:r w:rsidRPr="002665F7">
        <w:rPr>
          <w:rFonts w:hint="eastAsia"/>
          <w:lang w:eastAsia="zh-TW"/>
        </w:rPr>
        <w:t>生技（包括醫藥、醫療器械、生命健康）、文創、電子商務、互聯網</w:t>
      </w:r>
      <w:r>
        <w:rPr>
          <w:rFonts w:hint="eastAsia"/>
          <w:lang w:eastAsia="zh-TW"/>
        </w:rPr>
        <w:t>方面的創業創新項目報名參賽。</w:t>
      </w:r>
    </w:p>
    <w:p w14:paraId="771FA5D0" w14:textId="37585BDB" w:rsidR="002665F7" w:rsidRDefault="0038640F" w:rsidP="002665F7">
      <w:pPr>
        <w:pStyle w:val="2"/>
        <w:numPr>
          <w:ilvl w:val="0"/>
          <w:numId w:val="12"/>
        </w:numPr>
        <w:ind w:left="993" w:hanging="567"/>
        <w:rPr>
          <w:rFonts w:ascii="Microsoft YaHei" w:eastAsia="Microsoft YaHei"/>
        </w:rPr>
      </w:pPr>
      <w:r w:rsidRPr="0038640F">
        <w:rPr>
          <w:rFonts w:ascii="Microsoft YaHei" w:eastAsia="新細明體" w:hint="eastAsia"/>
          <w:lang w:eastAsia="zh-TW"/>
        </w:rPr>
        <w:lastRenderedPageBreak/>
        <w:t>參賽辦法及計畫書提交</w:t>
      </w:r>
    </w:p>
    <w:p w14:paraId="023158E5" w14:textId="724A2226" w:rsidR="00442E53" w:rsidRDefault="0038640F" w:rsidP="00A02669">
      <w:pPr>
        <w:pStyle w:val="ab"/>
        <w:numPr>
          <w:ilvl w:val="0"/>
          <w:numId w:val="13"/>
        </w:numPr>
        <w:ind w:left="1418" w:firstLineChars="0" w:hanging="425"/>
      </w:pPr>
      <w:r>
        <w:rPr>
          <w:rFonts w:hint="eastAsia"/>
          <w:lang w:eastAsia="zh-TW"/>
        </w:rPr>
        <w:t>報名截止時間：詳見網站各個城市的不同截止時間，基本會在複賽前</w:t>
      </w:r>
      <w:r>
        <w:rPr>
          <w:lang w:eastAsia="zh-TW"/>
        </w:rPr>
        <w:t>10</w:t>
      </w:r>
      <w:r>
        <w:rPr>
          <w:rFonts w:hint="eastAsia"/>
          <w:lang w:eastAsia="zh-TW"/>
        </w:rPr>
        <w:t>天截止。</w:t>
      </w:r>
    </w:p>
    <w:p w14:paraId="70943BBD" w14:textId="484341E9" w:rsidR="00A02669" w:rsidRDefault="0038640F" w:rsidP="00A02669">
      <w:pPr>
        <w:pStyle w:val="ab"/>
        <w:numPr>
          <w:ilvl w:val="0"/>
          <w:numId w:val="13"/>
        </w:numPr>
        <w:ind w:left="1418" w:firstLineChars="0" w:hanging="425"/>
      </w:pPr>
      <w:r>
        <w:rPr>
          <w:rFonts w:hint="eastAsia"/>
          <w:lang w:eastAsia="zh-TW"/>
        </w:rPr>
        <w:t>報名路徑：</w:t>
      </w:r>
      <w:hyperlink r:id="rId11" w:history="1">
        <w:r w:rsidRPr="001A3161">
          <w:rPr>
            <w:rStyle w:val="ae"/>
            <w:lang w:eastAsia="zh-TW"/>
          </w:rPr>
          <w:t>http://cs.timev.com</w:t>
        </w:r>
      </w:hyperlink>
    </w:p>
    <w:p w14:paraId="56A7509F" w14:textId="17BBE4E4" w:rsidR="00522D04" w:rsidRDefault="0038640F" w:rsidP="00A02669">
      <w:pPr>
        <w:pStyle w:val="ab"/>
        <w:numPr>
          <w:ilvl w:val="0"/>
          <w:numId w:val="13"/>
        </w:numPr>
        <w:ind w:left="1418" w:firstLineChars="0" w:hanging="425"/>
      </w:pPr>
      <w:r>
        <w:rPr>
          <w:rFonts w:hint="eastAsia"/>
          <w:lang w:eastAsia="zh-TW"/>
        </w:rPr>
        <w:t>先在瘋狂</w:t>
      </w:r>
      <w:r>
        <w:rPr>
          <w:lang w:eastAsia="zh-TW"/>
        </w:rPr>
        <w:t>BP</w:t>
      </w:r>
      <w:r>
        <w:rPr>
          <w:rFonts w:hint="eastAsia"/>
          <w:lang w:eastAsia="zh-TW"/>
        </w:rPr>
        <w:t>中進行註冊，並完善註冊資訊；</w:t>
      </w:r>
    </w:p>
    <w:p w14:paraId="5BC6BE2C" w14:textId="0F341113" w:rsidR="00522D04" w:rsidRDefault="0038640F" w:rsidP="00A02669">
      <w:pPr>
        <w:pStyle w:val="ab"/>
        <w:numPr>
          <w:ilvl w:val="0"/>
          <w:numId w:val="13"/>
        </w:numPr>
        <w:ind w:left="1418" w:firstLineChars="0" w:hanging="425"/>
      </w:pPr>
      <w:r>
        <w:rPr>
          <w:rFonts w:hint="eastAsia"/>
          <w:lang w:eastAsia="zh-TW"/>
        </w:rPr>
        <w:t>點擊網站首頁的“立即報名”按鈕，登陸報名頁面，注明參加的賽區和參賽的類別；</w:t>
      </w:r>
    </w:p>
    <w:p w14:paraId="3A0DC6DF" w14:textId="513C0A47" w:rsidR="0085162D" w:rsidRDefault="0038640F" w:rsidP="00A02669">
      <w:pPr>
        <w:pStyle w:val="ab"/>
        <w:numPr>
          <w:ilvl w:val="0"/>
          <w:numId w:val="13"/>
        </w:numPr>
        <w:ind w:left="1418" w:firstLineChars="0" w:hanging="425"/>
      </w:pPr>
      <w:r>
        <w:rPr>
          <w:rFonts w:hint="eastAsia"/>
          <w:lang w:eastAsia="zh-TW"/>
        </w:rPr>
        <w:t>填寫創業計畫書，並提交相應的附件，提升專案在評委心目中的印象；</w:t>
      </w:r>
    </w:p>
    <w:p w14:paraId="57ADE94C" w14:textId="4BE9DD94" w:rsidR="00E71978" w:rsidRDefault="0038640F" w:rsidP="00A02669">
      <w:pPr>
        <w:pStyle w:val="ab"/>
        <w:numPr>
          <w:ilvl w:val="0"/>
          <w:numId w:val="13"/>
        </w:numPr>
        <w:ind w:left="1418" w:firstLineChars="0" w:hanging="425"/>
      </w:pPr>
      <w:r>
        <w:rPr>
          <w:rFonts w:hint="eastAsia"/>
          <w:lang w:eastAsia="zh-TW"/>
        </w:rPr>
        <w:t>報名和填寫商業計畫書可以分開，商業計畫書填寫後在報名截止日前還可以進行修改完善；</w:t>
      </w:r>
    </w:p>
    <w:p w14:paraId="74E54F89" w14:textId="0D51DF63" w:rsidR="00F631A9" w:rsidRDefault="0038640F" w:rsidP="00A02669">
      <w:pPr>
        <w:pStyle w:val="ab"/>
        <w:numPr>
          <w:ilvl w:val="0"/>
          <w:numId w:val="13"/>
        </w:numPr>
        <w:ind w:left="1418" w:firstLineChars="0" w:hanging="425"/>
      </w:pPr>
      <w:r>
        <w:rPr>
          <w:rFonts w:hint="eastAsia"/>
          <w:lang w:eastAsia="zh-TW"/>
        </w:rPr>
        <w:t>如果一個專案希望參加多個城市的比賽，必須註冊新的帳號，並能保證該專案為同一個團隊所有，避免違背作品原創性原則；</w:t>
      </w:r>
    </w:p>
    <w:p w14:paraId="64B47CF1" w14:textId="24736387" w:rsidR="00F631A9" w:rsidRDefault="0038640F" w:rsidP="00A02669">
      <w:pPr>
        <w:pStyle w:val="ab"/>
        <w:numPr>
          <w:ilvl w:val="0"/>
          <w:numId w:val="13"/>
        </w:numPr>
        <w:ind w:left="1418" w:firstLineChars="0" w:hanging="425"/>
      </w:pPr>
      <w:r>
        <w:rPr>
          <w:rFonts w:hint="eastAsia"/>
          <w:lang w:eastAsia="zh-TW"/>
        </w:rPr>
        <w:t>商業計畫書和報名統一郵箱：</w:t>
      </w:r>
      <w:hyperlink r:id="rId12" w:history="1">
        <w:r w:rsidRPr="001A3161">
          <w:rPr>
            <w:rStyle w:val="ae"/>
            <w:lang w:eastAsia="zh-TW"/>
          </w:rPr>
          <w:t>bp@timev.com</w:t>
        </w:r>
      </w:hyperlink>
      <w:r>
        <w:rPr>
          <w:rFonts w:hint="eastAsia"/>
          <w:lang w:eastAsia="zh-TW"/>
        </w:rPr>
        <w:t>。</w:t>
      </w:r>
    </w:p>
    <w:p w14:paraId="519E4D92" w14:textId="05E14812" w:rsidR="00FC40F4" w:rsidRPr="00292F3C" w:rsidRDefault="0038640F" w:rsidP="00FC40F4">
      <w:pPr>
        <w:pStyle w:val="1"/>
        <w:numPr>
          <w:ilvl w:val="0"/>
          <w:numId w:val="2"/>
        </w:numPr>
        <w:rPr>
          <w:sz w:val="40"/>
        </w:rPr>
      </w:pPr>
      <w:r>
        <w:rPr>
          <w:rFonts w:hint="eastAsia"/>
          <w:sz w:val="40"/>
          <w:lang w:eastAsia="zh-TW"/>
        </w:rPr>
        <w:t>特別條款</w:t>
      </w:r>
    </w:p>
    <w:p w14:paraId="7E0BB933" w14:textId="5E661D0F" w:rsidR="0039764E" w:rsidRDefault="0038640F" w:rsidP="0039764E">
      <w:pPr>
        <w:pStyle w:val="2"/>
        <w:numPr>
          <w:ilvl w:val="0"/>
          <w:numId w:val="14"/>
        </w:numPr>
        <w:ind w:left="993" w:hanging="567"/>
        <w:rPr>
          <w:rFonts w:ascii="Microsoft YaHei" w:eastAsia="Microsoft YaHei"/>
        </w:rPr>
      </w:pPr>
      <w:r w:rsidRPr="0038640F">
        <w:rPr>
          <w:rFonts w:ascii="Microsoft YaHei" w:eastAsia="新細明體" w:hint="eastAsia"/>
          <w:lang w:eastAsia="zh-TW"/>
        </w:rPr>
        <w:t>保密性原則</w:t>
      </w:r>
    </w:p>
    <w:p w14:paraId="6FDAB05A" w14:textId="52F975E1" w:rsidR="00776E3D" w:rsidRDefault="0038640F" w:rsidP="00776E3D">
      <w:pPr>
        <w:pStyle w:val="2"/>
        <w:numPr>
          <w:ilvl w:val="0"/>
          <w:numId w:val="14"/>
        </w:numPr>
        <w:ind w:left="993" w:hanging="567"/>
        <w:rPr>
          <w:rFonts w:ascii="Microsoft YaHei" w:eastAsia="Microsoft YaHei"/>
        </w:rPr>
      </w:pPr>
      <w:r w:rsidRPr="0038640F">
        <w:rPr>
          <w:rFonts w:ascii="Microsoft YaHei" w:eastAsia="新細明體" w:hint="eastAsia"/>
          <w:lang w:eastAsia="zh-TW"/>
        </w:rPr>
        <w:t>原創性原則</w:t>
      </w:r>
    </w:p>
    <w:p w14:paraId="3AE4F34B" w14:textId="0377EAEC" w:rsidR="00474379" w:rsidRDefault="0038640F" w:rsidP="00474379">
      <w:pPr>
        <w:pStyle w:val="ab"/>
        <w:numPr>
          <w:ilvl w:val="0"/>
          <w:numId w:val="15"/>
        </w:numPr>
        <w:ind w:left="1560" w:firstLineChars="0" w:hanging="567"/>
      </w:pPr>
      <w:r>
        <w:rPr>
          <w:rFonts w:hint="eastAsia"/>
          <w:lang w:eastAsia="zh-TW"/>
        </w:rPr>
        <w:t>所有的參賽項目必須是原創項目；</w:t>
      </w:r>
    </w:p>
    <w:p w14:paraId="44122C94" w14:textId="72E32857" w:rsidR="00474379" w:rsidRDefault="0038640F" w:rsidP="00474379">
      <w:pPr>
        <w:pStyle w:val="ab"/>
        <w:numPr>
          <w:ilvl w:val="0"/>
          <w:numId w:val="15"/>
        </w:numPr>
        <w:ind w:left="1560" w:firstLineChars="0" w:hanging="567"/>
      </w:pPr>
      <w:r>
        <w:rPr>
          <w:rFonts w:hint="eastAsia"/>
          <w:lang w:eastAsia="zh-TW"/>
        </w:rPr>
        <w:t>要參加其他城市比賽的專案必須備註明確；</w:t>
      </w:r>
    </w:p>
    <w:p w14:paraId="4AB595C1" w14:textId="11AB8605" w:rsidR="00474379" w:rsidRDefault="0038640F" w:rsidP="00474379">
      <w:pPr>
        <w:pStyle w:val="ab"/>
        <w:numPr>
          <w:ilvl w:val="0"/>
          <w:numId w:val="15"/>
        </w:numPr>
        <w:ind w:left="1560" w:firstLineChars="0" w:hanging="567"/>
      </w:pPr>
      <w:r>
        <w:rPr>
          <w:rFonts w:hint="eastAsia"/>
          <w:lang w:eastAsia="zh-TW"/>
        </w:rPr>
        <w:t>專案涉及保密的關鍵技術、商業模式、創新點應事先說明；</w:t>
      </w:r>
    </w:p>
    <w:p w14:paraId="2B1DABE7" w14:textId="6903334A" w:rsidR="003E0EE1" w:rsidRPr="00474379" w:rsidRDefault="0038640F" w:rsidP="00474379">
      <w:pPr>
        <w:pStyle w:val="ab"/>
        <w:numPr>
          <w:ilvl w:val="0"/>
          <w:numId w:val="15"/>
        </w:numPr>
        <w:ind w:left="1560" w:firstLineChars="0" w:hanging="567"/>
      </w:pPr>
      <w:r>
        <w:rPr>
          <w:rFonts w:hint="eastAsia"/>
          <w:lang w:eastAsia="zh-TW"/>
        </w:rPr>
        <w:t>對於違反大賽原創性原則的參賽項目，已經發現，大賽組委會擁有隨時終止其參賽的權力。</w:t>
      </w:r>
    </w:p>
    <w:p w14:paraId="27DE407E" w14:textId="5E4B7E60" w:rsidR="00776E3D" w:rsidRDefault="0038640F" w:rsidP="00776E3D">
      <w:pPr>
        <w:pStyle w:val="2"/>
        <w:numPr>
          <w:ilvl w:val="0"/>
          <w:numId w:val="14"/>
        </w:numPr>
        <w:ind w:left="993" w:hanging="567"/>
        <w:rPr>
          <w:rFonts w:ascii="Microsoft YaHei" w:eastAsia="Microsoft YaHei"/>
        </w:rPr>
      </w:pPr>
      <w:r w:rsidRPr="0038640F">
        <w:rPr>
          <w:rFonts w:ascii="Microsoft YaHei" w:eastAsia="新細明體" w:hint="eastAsia"/>
          <w:lang w:eastAsia="zh-TW"/>
        </w:rPr>
        <w:t>作品交流、報送、推薦及展示規定</w:t>
      </w:r>
    </w:p>
    <w:p w14:paraId="58283CC4" w14:textId="4A9C45F9" w:rsidR="00776E3D" w:rsidRPr="00776E3D" w:rsidRDefault="0038640F" w:rsidP="00776E3D">
      <w:pPr>
        <w:ind w:leftChars="152" w:left="426" w:firstLineChars="202" w:firstLine="566"/>
      </w:pPr>
      <w:r>
        <w:rPr>
          <w:rFonts w:hint="eastAsia"/>
          <w:lang w:eastAsia="zh-TW"/>
        </w:rPr>
        <w:t>所有項目一旦確認參賽，須在以下方面給予大賽組委會最大的配合支持：</w:t>
      </w:r>
    </w:p>
    <w:p w14:paraId="68D3CA29" w14:textId="44E15324" w:rsidR="00F631A9" w:rsidRDefault="0038640F" w:rsidP="00474379">
      <w:pPr>
        <w:pStyle w:val="ab"/>
        <w:numPr>
          <w:ilvl w:val="0"/>
          <w:numId w:val="16"/>
        </w:numPr>
        <w:ind w:left="1560" w:firstLineChars="0" w:hanging="567"/>
      </w:pPr>
      <w:r>
        <w:rPr>
          <w:rFonts w:hint="eastAsia"/>
          <w:lang w:eastAsia="zh-TW"/>
        </w:rPr>
        <w:t>專案交流：大賽組委會根據需要，選擇優秀專案參加全國創業大賽各種形式的交流會，與其他比賽專案進行交流對話；</w:t>
      </w:r>
    </w:p>
    <w:p w14:paraId="690111C7" w14:textId="305C9874" w:rsidR="00776E3D" w:rsidRDefault="0038640F" w:rsidP="00474379">
      <w:pPr>
        <w:pStyle w:val="ab"/>
        <w:numPr>
          <w:ilvl w:val="0"/>
          <w:numId w:val="16"/>
        </w:numPr>
        <w:ind w:left="1560" w:firstLineChars="0" w:hanging="567"/>
      </w:pPr>
      <w:r>
        <w:rPr>
          <w:rFonts w:hint="eastAsia"/>
          <w:lang w:eastAsia="zh-TW"/>
        </w:rPr>
        <w:t>項目報送：我們也可能將優秀專案作為成果向地方政府進行彙報，</w:t>
      </w:r>
      <w:r>
        <w:rPr>
          <w:rFonts w:hint="eastAsia"/>
          <w:lang w:eastAsia="zh-TW"/>
        </w:rPr>
        <w:lastRenderedPageBreak/>
        <w:t>獲取相應的政策扶持；</w:t>
      </w:r>
    </w:p>
    <w:p w14:paraId="05E177DB" w14:textId="4A3D74F5" w:rsidR="00474379" w:rsidRDefault="0038640F" w:rsidP="00474379">
      <w:pPr>
        <w:pStyle w:val="ab"/>
        <w:numPr>
          <w:ilvl w:val="0"/>
          <w:numId w:val="16"/>
        </w:numPr>
        <w:ind w:left="1560" w:firstLineChars="0" w:hanging="567"/>
      </w:pPr>
      <w:r>
        <w:rPr>
          <w:rFonts w:hint="eastAsia"/>
          <w:lang w:eastAsia="zh-TW"/>
        </w:rPr>
        <w:t>作品推薦：將根據不同投資機構的需求，推薦對應的優秀項目與投資機構進行對接，取得投資機會。</w:t>
      </w:r>
    </w:p>
    <w:p w14:paraId="74C9E8F7" w14:textId="0E9A7B50" w:rsidR="00A91001" w:rsidRPr="00292F3C" w:rsidRDefault="0038640F" w:rsidP="00A91001">
      <w:pPr>
        <w:pStyle w:val="1"/>
        <w:numPr>
          <w:ilvl w:val="0"/>
          <w:numId w:val="2"/>
        </w:numPr>
        <w:rPr>
          <w:sz w:val="40"/>
        </w:rPr>
      </w:pPr>
      <w:r>
        <w:rPr>
          <w:rFonts w:hint="eastAsia"/>
          <w:sz w:val="40"/>
          <w:lang w:eastAsia="zh-TW"/>
        </w:rPr>
        <w:t>附則</w:t>
      </w:r>
    </w:p>
    <w:p w14:paraId="10BC1BF8" w14:textId="6869AABF" w:rsidR="00A91001" w:rsidRDefault="0038640F" w:rsidP="004F6145">
      <w:pPr>
        <w:pStyle w:val="2"/>
        <w:numPr>
          <w:ilvl w:val="0"/>
          <w:numId w:val="17"/>
        </w:numPr>
        <w:ind w:left="993" w:hanging="567"/>
        <w:rPr>
          <w:rFonts w:ascii="Microsoft YaHei" w:eastAsia="新細明體"/>
          <w:lang w:eastAsia="zh-TW"/>
        </w:rPr>
      </w:pPr>
      <w:r w:rsidRPr="0038640F">
        <w:rPr>
          <w:rFonts w:ascii="Microsoft YaHei" w:eastAsia="新細明體" w:hint="eastAsia"/>
          <w:lang w:eastAsia="zh-TW"/>
        </w:rPr>
        <w:t>參賽報名填寫步驟</w:t>
      </w:r>
    </w:p>
    <w:p w14:paraId="46C956C2" w14:textId="644236D9" w:rsidR="007D4F2D" w:rsidRDefault="0038640F" w:rsidP="000E2561">
      <w:pPr>
        <w:pStyle w:val="ab"/>
        <w:numPr>
          <w:ilvl w:val="0"/>
          <w:numId w:val="34"/>
        </w:numPr>
        <w:ind w:left="1560" w:firstLineChars="0" w:hanging="567"/>
      </w:pPr>
      <w:r>
        <w:rPr>
          <w:rFonts w:hint="eastAsia"/>
          <w:lang w:eastAsia="zh-TW"/>
        </w:rPr>
        <w:t>打開網站</w:t>
      </w:r>
      <w:hyperlink r:id="rId13" w:history="1">
        <w:r w:rsidRPr="001A3161">
          <w:rPr>
            <w:rStyle w:val="ae"/>
            <w:lang w:eastAsia="zh-TW"/>
          </w:rPr>
          <w:t>http://cs.timev.com</w:t>
        </w:r>
      </w:hyperlink>
      <w:r>
        <w:rPr>
          <w:rFonts w:hint="eastAsia"/>
          <w:lang w:eastAsia="zh-TW"/>
        </w:rPr>
        <w:t>；</w:t>
      </w:r>
    </w:p>
    <w:p w14:paraId="4F7FAD3A" w14:textId="1D78413E" w:rsidR="0067192F" w:rsidRDefault="0038640F" w:rsidP="000E2561">
      <w:pPr>
        <w:pStyle w:val="ab"/>
        <w:numPr>
          <w:ilvl w:val="0"/>
          <w:numId w:val="34"/>
        </w:numPr>
        <w:ind w:left="1560" w:firstLineChars="0" w:hanging="567"/>
      </w:pPr>
      <w:r>
        <w:rPr>
          <w:rFonts w:hint="eastAsia"/>
          <w:lang w:eastAsia="zh-TW"/>
        </w:rPr>
        <w:t>點擊首頁紅色“立即報名”框；</w:t>
      </w:r>
    </w:p>
    <w:p w14:paraId="7FA0FD4C" w14:textId="084AB3AC" w:rsidR="0067192F" w:rsidRDefault="0067192F" w:rsidP="0067192F">
      <w:r>
        <w:rPr>
          <w:noProof/>
          <w:lang w:eastAsia="zh-TW"/>
        </w:rPr>
        <w:drawing>
          <wp:inline distT="0" distB="0" distL="0" distR="0" wp14:anchorId="6A252992" wp14:editId="6D431C2A">
            <wp:extent cx="6116320" cy="3389458"/>
            <wp:effectExtent l="0" t="0" r="508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3389458"/>
                    </a:xfrm>
                    <a:prstGeom prst="rect">
                      <a:avLst/>
                    </a:prstGeom>
                    <a:noFill/>
                    <a:ln>
                      <a:noFill/>
                    </a:ln>
                  </pic:spPr>
                </pic:pic>
              </a:graphicData>
            </a:graphic>
          </wp:inline>
        </w:drawing>
      </w:r>
    </w:p>
    <w:p w14:paraId="429C5CF0" w14:textId="529C5CC1" w:rsidR="0067192F" w:rsidRDefault="0038640F" w:rsidP="0067192F">
      <w:pPr>
        <w:pStyle w:val="ab"/>
        <w:numPr>
          <w:ilvl w:val="0"/>
          <w:numId w:val="34"/>
        </w:numPr>
        <w:ind w:left="1560" w:firstLineChars="0" w:hanging="567"/>
      </w:pPr>
      <w:r>
        <w:rPr>
          <w:rFonts w:hint="eastAsia"/>
          <w:lang w:eastAsia="zh-TW"/>
        </w:rPr>
        <w:t>在“瘋狂</w:t>
      </w:r>
      <w:r>
        <w:rPr>
          <w:lang w:eastAsia="zh-TW"/>
        </w:rPr>
        <w:t>BP</w:t>
      </w:r>
      <w:r>
        <w:rPr>
          <w:rFonts w:hint="eastAsia"/>
          <w:lang w:eastAsia="zh-TW"/>
        </w:rPr>
        <w:t>”網站進行註冊；</w:t>
      </w:r>
    </w:p>
    <w:p w14:paraId="32AADB8D" w14:textId="221A0111" w:rsidR="0067192F" w:rsidRDefault="000A6901" w:rsidP="0067192F">
      <w:r>
        <w:rPr>
          <w:noProof/>
          <w:lang w:eastAsia="zh-TW"/>
        </w:rPr>
        <w:lastRenderedPageBreak/>
        <w:drawing>
          <wp:inline distT="0" distB="0" distL="0" distR="0" wp14:anchorId="0FF0BE3F" wp14:editId="717E117A">
            <wp:extent cx="6116320" cy="3755455"/>
            <wp:effectExtent l="0" t="0" r="5080" b="381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3755455"/>
                    </a:xfrm>
                    <a:prstGeom prst="rect">
                      <a:avLst/>
                    </a:prstGeom>
                    <a:noFill/>
                    <a:ln>
                      <a:noFill/>
                    </a:ln>
                  </pic:spPr>
                </pic:pic>
              </a:graphicData>
            </a:graphic>
          </wp:inline>
        </w:drawing>
      </w:r>
    </w:p>
    <w:p w14:paraId="0C716CD6" w14:textId="1C1B7D06" w:rsidR="000A6901" w:rsidRDefault="0038640F" w:rsidP="000A6901">
      <w:pPr>
        <w:pStyle w:val="ab"/>
        <w:numPr>
          <w:ilvl w:val="0"/>
          <w:numId w:val="34"/>
        </w:numPr>
        <w:ind w:left="1560" w:firstLineChars="0" w:hanging="567"/>
      </w:pPr>
      <w:r>
        <w:rPr>
          <w:rFonts w:hint="eastAsia"/>
          <w:lang w:eastAsia="zh-TW"/>
        </w:rPr>
        <w:t>登陸網站，填寫綠框中的相關資訊</w:t>
      </w:r>
    </w:p>
    <w:p w14:paraId="63DCD5ED" w14:textId="5901EDEA" w:rsidR="006D309F" w:rsidRDefault="006D309F" w:rsidP="006D309F">
      <w:r>
        <w:rPr>
          <w:noProof/>
          <w:lang w:eastAsia="zh-TW"/>
        </w:rPr>
        <w:lastRenderedPageBreak/>
        <w:drawing>
          <wp:inline distT="0" distB="0" distL="0" distR="0" wp14:anchorId="5F6FEACB" wp14:editId="28978CD1">
            <wp:extent cx="5779770" cy="9917430"/>
            <wp:effectExtent l="0" t="0" r="1143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9770" cy="9917430"/>
                    </a:xfrm>
                    <a:prstGeom prst="rect">
                      <a:avLst/>
                    </a:prstGeom>
                    <a:noFill/>
                    <a:ln>
                      <a:noFill/>
                    </a:ln>
                  </pic:spPr>
                </pic:pic>
              </a:graphicData>
            </a:graphic>
          </wp:inline>
        </w:drawing>
      </w:r>
    </w:p>
    <w:p w14:paraId="3A11087E" w14:textId="15D29FE0" w:rsidR="006D309F" w:rsidRDefault="0038640F" w:rsidP="006D309F">
      <w:r>
        <w:rPr>
          <w:rFonts w:hint="eastAsia"/>
          <w:lang w:eastAsia="zh-TW"/>
        </w:rPr>
        <w:lastRenderedPageBreak/>
        <w:t>注意，選擇賽區是要填寫參賽行業</w:t>
      </w:r>
    </w:p>
    <w:p w14:paraId="4951B576" w14:textId="15B3E188" w:rsidR="00FB67D9" w:rsidRDefault="00FB67D9" w:rsidP="006D309F">
      <w:r>
        <w:rPr>
          <w:noProof/>
          <w:lang w:eastAsia="zh-TW"/>
        </w:rPr>
        <w:drawing>
          <wp:inline distT="0" distB="0" distL="0" distR="0" wp14:anchorId="69DF9D4B" wp14:editId="0F359578">
            <wp:extent cx="5146675" cy="6823075"/>
            <wp:effectExtent l="0" t="0" r="9525" b="952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6675" cy="6823075"/>
                    </a:xfrm>
                    <a:prstGeom prst="rect">
                      <a:avLst/>
                    </a:prstGeom>
                    <a:noFill/>
                    <a:ln>
                      <a:noFill/>
                    </a:ln>
                  </pic:spPr>
                </pic:pic>
              </a:graphicData>
            </a:graphic>
          </wp:inline>
        </w:drawing>
      </w:r>
    </w:p>
    <w:p w14:paraId="30DFD614" w14:textId="4FEBF892" w:rsidR="00FB67D9" w:rsidRDefault="0038640F" w:rsidP="00FB67D9">
      <w:pPr>
        <w:pStyle w:val="ab"/>
        <w:numPr>
          <w:ilvl w:val="0"/>
          <w:numId w:val="34"/>
        </w:numPr>
        <w:ind w:left="1560" w:firstLineChars="0" w:hanging="567"/>
      </w:pPr>
      <w:r>
        <w:rPr>
          <w:rFonts w:hint="eastAsia"/>
          <w:lang w:eastAsia="zh-TW"/>
        </w:rPr>
        <w:t>提交報名後，系統將跳轉回報名頁面，進入專案計畫書填寫過程，建議多上傳一些有利於佐證專案的圖表、資料、證書等資料。</w:t>
      </w:r>
    </w:p>
    <w:p w14:paraId="0E2366A9" w14:textId="2CAFDE47" w:rsidR="00FB67D9" w:rsidRPr="007D4F2D" w:rsidRDefault="00FB67D9" w:rsidP="00FB67D9">
      <w:r>
        <w:rPr>
          <w:noProof/>
          <w:lang w:eastAsia="zh-TW"/>
        </w:rPr>
        <w:lastRenderedPageBreak/>
        <w:drawing>
          <wp:inline distT="0" distB="0" distL="0" distR="0" wp14:anchorId="337DA593" wp14:editId="18E25191">
            <wp:extent cx="6116320" cy="8829759"/>
            <wp:effectExtent l="0" t="0" r="5080" b="952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8829759"/>
                    </a:xfrm>
                    <a:prstGeom prst="rect">
                      <a:avLst/>
                    </a:prstGeom>
                    <a:noFill/>
                    <a:ln>
                      <a:noFill/>
                    </a:ln>
                  </pic:spPr>
                </pic:pic>
              </a:graphicData>
            </a:graphic>
          </wp:inline>
        </w:drawing>
      </w:r>
    </w:p>
    <w:p w14:paraId="2869A244" w14:textId="1FFBEE6D" w:rsidR="00A91001" w:rsidRDefault="0038640F" w:rsidP="00A91001">
      <w:pPr>
        <w:pStyle w:val="2"/>
        <w:numPr>
          <w:ilvl w:val="0"/>
          <w:numId w:val="17"/>
        </w:numPr>
        <w:ind w:left="993" w:hanging="567"/>
        <w:rPr>
          <w:rFonts w:ascii="Microsoft YaHei" w:eastAsia="Microsoft YaHei"/>
        </w:rPr>
      </w:pPr>
      <w:r w:rsidRPr="0038640F">
        <w:rPr>
          <w:rFonts w:ascii="Microsoft YaHei" w:eastAsia="新細明體" w:hint="eastAsia"/>
          <w:lang w:eastAsia="zh-TW"/>
        </w:rPr>
        <w:lastRenderedPageBreak/>
        <w:t>項目原創性聲明</w:t>
      </w:r>
    </w:p>
    <w:p w14:paraId="742772BD" w14:textId="65782A9F" w:rsidR="00A91001" w:rsidRDefault="0038640F" w:rsidP="00A91001">
      <w:pPr>
        <w:jc w:val="center"/>
        <w:rPr>
          <w:sz w:val="36"/>
        </w:rPr>
      </w:pPr>
      <w:r>
        <w:rPr>
          <w:sz w:val="36"/>
          <w:lang w:eastAsia="zh-TW"/>
        </w:rPr>
        <w:t>2016</w:t>
      </w:r>
      <w:r>
        <w:rPr>
          <w:rFonts w:hint="eastAsia"/>
          <w:sz w:val="36"/>
          <w:lang w:eastAsia="zh-TW"/>
        </w:rPr>
        <w:t>海峽兩岸青年創業大賽項目原創性聲明</w:t>
      </w:r>
    </w:p>
    <w:p w14:paraId="46B2C937" w14:textId="236582C3" w:rsidR="00A91001" w:rsidRDefault="0038640F" w:rsidP="00A91001">
      <w:pPr>
        <w:widowControl/>
        <w:autoSpaceDE w:val="0"/>
        <w:autoSpaceDN w:val="0"/>
        <w:adjustRightInd w:val="0"/>
        <w:ind w:firstLineChars="177" w:firstLine="425"/>
        <w:jc w:val="left"/>
        <w:rPr>
          <w:rFonts w:ascii="Helvetica" w:eastAsia="PingFang SC Regular" w:hAnsi="Helvetica" w:cs="Helvetica"/>
          <w:color w:val="353535"/>
          <w:kern w:val="0"/>
          <w:sz w:val="24"/>
          <w:szCs w:val="24"/>
        </w:rPr>
      </w:pPr>
      <w:r>
        <w:rPr>
          <w:rFonts w:ascii="PingFang SC Regular" w:eastAsia="PingFang SC Regular" w:cs="PingFang SC Regular" w:hint="eastAsia"/>
          <w:color w:val="353535"/>
          <w:kern w:val="0"/>
          <w:sz w:val="24"/>
          <w:szCs w:val="24"/>
          <w:lang w:eastAsia="zh-TW"/>
        </w:rPr>
        <w:t>參賽隊遞交參賽作品時，已認真閱讀並遵守以下原創性條款。</w:t>
      </w:r>
    </w:p>
    <w:p w14:paraId="53DE2210" w14:textId="70D42BDF" w:rsidR="00A91001" w:rsidRPr="00A91001" w:rsidRDefault="0038640F" w:rsidP="00A91001">
      <w:pPr>
        <w:widowControl/>
        <w:autoSpaceDE w:val="0"/>
        <w:autoSpaceDN w:val="0"/>
        <w:adjustRightInd w:val="0"/>
        <w:ind w:firstLineChars="177" w:firstLine="425"/>
        <w:jc w:val="left"/>
        <w:rPr>
          <w:rFonts w:ascii="PingFang SC Regular" w:eastAsia="PingFang SC Regular" w:cs="PingFang SC Regular"/>
          <w:color w:val="353535"/>
          <w:kern w:val="0"/>
          <w:sz w:val="24"/>
          <w:szCs w:val="24"/>
        </w:rPr>
      </w:pPr>
      <w:r w:rsidRPr="00A91001">
        <w:rPr>
          <w:rFonts w:ascii="PingFang SC Regular" w:eastAsia="PingFang SC Regular" w:cs="PingFang SC Regular" w:hint="eastAsia"/>
          <w:color w:val="353535"/>
          <w:kern w:val="0"/>
          <w:sz w:val="24"/>
          <w:szCs w:val="24"/>
          <w:lang w:eastAsia="zh-TW"/>
        </w:rPr>
        <w:t>一、本單位（團隊、人）參加本次大賽時已詳細閱讀本活動之競賽章程且同意亦保證遵守大賽規程中所約定之事項；</w:t>
      </w:r>
    </w:p>
    <w:p w14:paraId="0BCDACE9" w14:textId="35D31F40" w:rsidR="00A91001" w:rsidRPr="00A91001" w:rsidRDefault="0038640F" w:rsidP="00A91001">
      <w:pPr>
        <w:widowControl/>
        <w:autoSpaceDE w:val="0"/>
        <w:autoSpaceDN w:val="0"/>
        <w:adjustRightInd w:val="0"/>
        <w:ind w:firstLineChars="177" w:firstLine="425"/>
        <w:jc w:val="left"/>
        <w:rPr>
          <w:rFonts w:ascii="PingFang SC Regular" w:eastAsia="PingFang SC Regular" w:cs="PingFang SC Regular"/>
          <w:color w:val="353535"/>
          <w:kern w:val="0"/>
          <w:sz w:val="24"/>
          <w:szCs w:val="24"/>
        </w:rPr>
      </w:pPr>
      <w:r w:rsidRPr="00A91001">
        <w:rPr>
          <w:rFonts w:ascii="PingFang SC Regular" w:eastAsia="PingFang SC Regular" w:cs="PingFang SC Regular" w:hint="eastAsia"/>
          <w:color w:val="353535"/>
          <w:kern w:val="0"/>
          <w:sz w:val="24"/>
          <w:szCs w:val="24"/>
          <w:lang w:eastAsia="zh-TW"/>
        </w:rPr>
        <w:t>二、參賽隊鄭重聲明：</w:t>
      </w:r>
      <w:r w:rsidRPr="00A91001">
        <w:rPr>
          <w:rFonts w:ascii="PingFang SC Regular" w:eastAsia="PingFang SC Regular" w:cs="PingFang SC Regular"/>
          <w:color w:val="353535"/>
          <w:kern w:val="0"/>
          <w:sz w:val="24"/>
          <w:szCs w:val="24"/>
          <w:lang w:eastAsia="zh-TW"/>
        </w:rPr>
        <w:t xml:space="preserve"> </w:t>
      </w:r>
      <w:r w:rsidRPr="00A91001">
        <w:rPr>
          <w:rFonts w:ascii="PingFang SC Regular" w:eastAsia="PingFang SC Regular" w:cs="PingFang SC Regular" w:hint="eastAsia"/>
          <w:color w:val="353535"/>
          <w:kern w:val="0"/>
          <w:sz w:val="24"/>
          <w:szCs w:val="24"/>
          <w:lang w:eastAsia="zh-TW"/>
        </w:rPr>
        <w:t>所遞交的參賽作品是參賽團隊獨立進行研究工作所取得的成果。除已經注明引用的內容外，不含任何其他個人或集體已經發表或撰寫過的作品或成果。對本文的研究做出重要貢獻的個人和集體，均已在文中以明確方式標明。本聲明的法律結果由本參賽隊承擔；</w:t>
      </w:r>
    </w:p>
    <w:p w14:paraId="6C6F2C1A" w14:textId="624706E8" w:rsidR="00A91001" w:rsidRPr="00A91001" w:rsidRDefault="0038640F" w:rsidP="00A91001">
      <w:pPr>
        <w:widowControl/>
        <w:autoSpaceDE w:val="0"/>
        <w:autoSpaceDN w:val="0"/>
        <w:adjustRightInd w:val="0"/>
        <w:ind w:firstLineChars="177" w:firstLine="425"/>
        <w:jc w:val="left"/>
        <w:rPr>
          <w:rFonts w:ascii="PingFang SC Regular" w:eastAsia="PingFang SC Regular" w:cs="PingFang SC Regular"/>
          <w:color w:val="353535"/>
          <w:kern w:val="0"/>
          <w:sz w:val="24"/>
          <w:szCs w:val="24"/>
        </w:rPr>
      </w:pPr>
      <w:r w:rsidRPr="00A91001">
        <w:rPr>
          <w:rFonts w:ascii="PingFang SC Regular" w:eastAsia="PingFang SC Regular" w:cs="PingFang SC Regular" w:hint="eastAsia"/>
          <w:color w:val="353535"/>
          <w:kern w:val="0"/>
          <w:sz w:val="24"/>
          <w:szCs w:val="24"/>
          <w:lang w:eastAsia="zh-TW"/>
        </w:rPr>
        <w:t>三、本單位（團隊、人）的參賽專案無智慧財產權爭議，不會侵犯任何第三者之智慧財產權，所有權，使用權和處分權。如果不擁有該作品的所有權、使用權等處分權利的或該項目是其剽竊、抄襲他人項目而獲得的，所引起的一切後果及法律責任由本單位（團隊、人）自己承擔；</w:t>
      </w:r>
    </w:p>
    <w:p w14:paraId="7FFBC9E4" w14:textId="30842B4B" w:rsidR="00A91001" w:rsidRDefault="0038640F" w:rsidP="00A91001">
      <w:pPr>
        <w:widowControl/>
        <w:autoSpaceDE w:val="0"/>
        <w:autoSpaceDN w:val="0"/>
        <w:adjustRightInd w:val="0"/>
        <w:ind w:firstLineChars="177" w:firstLine="425"/>
        <w:jc w:val="left"/>
        <w:rPr>
          <w:rFonts w:ascii="Helvetica" w:eastAsia="PingFang SC Regular" w:hAnsi="Helvetica" w:cs="Helvetica"/>
          <w:color w:val="353535"/>
          <w:kern w:val="0"/>
          <w:sz w:val="24"/>
          <w:szCs w:val="24"/>
        </w:rPr>
      </w:pPr>
      <w:r w:rsidRPr="00A91001">
        <w:rPr>
          <w:rFonts w:ascii="PingFang SC Regular" w:eastAsia="PingFang SC Regular" w:cs="PingFang SC Regular" w:hint="eastAsia"/>
          <w:color w:val="353535"/>
          <w:kern w:val="0"/>
          <w:sz w:val="24"/>
          <w:szCs w:val="24"/>
          <w:lang w:eastAsia="zh-TW"/>
        </w:rPr>
        <w:t>四、創業計畫的原創性。參賽作品是由參賽團隊原創。作品的一切版權等智慧財產權，以及作</w:t>
      </w:r>
      <w:r>
        <w:rPr>
          <w:rFonts w:ascii="PingFang SC Regular" w:eastAsia="PingFang SC Regular" w:hAnsi="Helvetica" w:cs="PingFang SC Regular" w:hint="eastAsia"/>
          <w:color w:val="353535"/>
          <w:kern w:val="0"/>
          <w:sz w:val="24"/>
          <w:szCs w:val="24"/>
          <w:lang w:eastAsia="zh-TW"/>
        </w:rPr>
        <w:t>品相關的所有資訊內容，包括但不限於：作品中涉及的關鍵技術、商業思想、創新點應為團隊成員擁有或提出，均受著作權法和國際著作權條約以及其他智慧財產權法律法規的保護；</w:t>
      </w:r>
    </w:p>
    <w:p w14:paraId="797D381F" w14:textId="3436A005" w:rsidR="00A91001" w:rsidRPr="00085002" w:rsidRDefault="0038640F" w:rsidP="00085002">
      <w:pPr>
        <w:widowControl/>
        <w:autoSpaceDE w:val="0"/>
        <w:autoSpaceDN w:val="0"/>
        <w:adjustRightInd w:val="0"/>
        <w:ind w:firstLineChars="177" w:firstLine="425"/>
        <w:jc w:val="left"/>
        <w:rPr>
          <w:rFonts w:ascii="PingFang SC Regular" w:eastAsia="PingFang SC Regular" w:cs="PingFang SC Regular"/>
          <w:color w:val="353535"/>
          <w:kern w:val="0"/>
          <w:sz w:val="24"/>
          <w:szCs w:val="24"/>
        </w:rPr>
      </w:pPr>
      <w:r w:rsidRPr="00085002">
        <w:rPr>
          <w:rFonts w:ascii="PingFang SC Regular" w:eastAsia="PingFang SC Regular" w:cs="PingFang SC Regular" w:hint="eastAsia"/>
          <w:color w:val="353535"/>
          <w:kern w:val="0"/>
          <w:sz w:val="24"/>
          <w:szCs w:val="24"/>
          <w:lang w:eastAsia="zh-TW"/>
        </w:rPr>
        <w:t>五、對於違反大賽作品原創性原則的參賽項目，一經發現，大賽組委會擁有隨時終止其參賽的權力</w:t>
      </w:r>
    </w:p>
    <w:p w14:paraId="53DEE6AF" w14:textId="279F2A65" w:rsidR="00A91001" w:rsidRPr="00085002" w:rsidRDefault="0038640F" w:rsidP="00085002">
      <w:pPr>
        <w:widowControl/>
        <w:autoSpaceDE w:val="0"/>
        <w:autoSpaceDN w:val="0"/>
        <w:adjustRightInd w:val="0"/>
        <w:ind w:firstLineChars="177" w:firstLine="425"/>
        <w:jc w:val="left"/>
        <w:rPr>
          <w:rFonts w:ascii="PingFang SC Regular" w:eastAsia="PingFang SC Regular" w:cs="PingFang SC Regular"/>
          <w:color w:val="353535"/>
          <w:kern w:val="0"/>
          <w:sz w:val="24"/>
          <w:szCs w:val="24"/>
        </w:rPr>
      </w:pPr>
      <w:r w:rsidRPr="00085002">
        <w:rPr>
          <w:rFonts w:ascii="PingFang SC Regular" w:eastAsia="PingFang SC Regular" w:cs="PingFang SC Regular" w:hint="eastAsia"/>
          <w:color w:val="353535"/>
          <w:kern w:val="0"/>
          <w:sz w:val="24"/>
          <w:szCs w:val="24"/>
          <w:lang w:eastAsia="zh-TW"/>
        </w:rPr>
        <w:lastRenderedPageBreak/>
        <w:t>六、本聲明根據中國人民共和國法律解釋。</w:t>
      </w:r>
    </w:p>
    <w:p w14:paraId="52ECF3D0" w14:textId="0B63AA7C" w:rsidR="00A91001" w:rsidRDefault="0038640F" w:rsidP="00085002">
      <w:pPr>
        <w:widowControl/>
        <w:autoSpaceDE w:val="0"/>
        <w:autoSpaceDN w:val="0"/>
        <w:adjustRightInd w:val="0"/>
        <w:ind w:firstLineChars="177" w:firstLine="425"/>
        <w:jc w:val="left"/>
        <w:rPr>
          <w:rFonts w:ascii="PingFang SC Regular" w:eastAsia="PingFang SC Regular" w:cs="PingFang SC Regular"/>
          <w:color w:val="353535"/>
          <w:kern w:val="0"/>
          <w:sz w:val="24"/>
          <w:szCs w:val="24"/>
        </w:rPr>
      </w:pPr>
      <w:r w:rsidRPr="00085002">
        <w:rPr>
          <w:rFonts w:ascii="PingFang SC Regular" w:eastAsia="PingFang SC Regular" w:cs="PingFang SC Regular" w:hint="eastAsia"/>
          <w:color w:val="353535"/>
          <w:kern w:val="0"/>
          <w:sz w:val="24"/>
          <w:szCs w:val="24"/>
          <w:lang w:eastAsia="zh-TW"/>
        </w:rPr>
        <w:t>七、本聲明自參賽隊報名之日起生效。</w:t>
      </w:r>
    </w:p>
    <w:p w14:paraId="0835D50F" w14:textId="761306CC" w:rsidR="00085002" w:rsidRDefault="0038640F" w:rsidP="00085002">
      <w:pPr>
        <w:widowControl/>
        <w:autoSpaceDE w:val="0"/>
        <w:autoSpaceDN w:val="0"/>
        <w:adjustRightInd w:val="0"/>
        <w:ind w:firstLineChars="177" w:firstLine="425"/>
        <w:jc w:val="left"/>
        <w:rPr>
          <w:rFonts w:ascii="PingFang SC Regular" w:eastAsia="PingFang SC Regular" w:cs="PingFang SC Regular"/>
          <w:color w:val="353535"/>
          <w:kern w:val="0"/>
          <w:sz w:val="24"/>
          <w:szCs w:val="24"/>
        </w:rPr>
      </w:pPr>
      <w:r>
        <w:rPr>
          <w:rFonts w:ascii="PingFang SC Regular" w:eastAsia="PingFang SC Regular" w:cs="PingFang SC Regular" w:hint="eastAsia"/>
          <w:color w:val="353535"/>
          <w:kern w:val="0"/>
          <w:sz w:val="24"/>
          <w:szCs w:val="24"/>
          <w:lang w:eastAsia="zh-TW"/>
        </w:rPr>
        <w:t>商業計畫書名稱：</w:t>
      </w:r>
      <w:r w:rsidR="00085002">
        <w:rPr>
          <w:rFonts w:ascii="PingFang SC Regular" w:eastAsia="PingFang SC Regular" w:cs="PingFang SC Regular" w:hint="eastAsia"/>
          <w:color w:val="353535"/>
          <w:kern w:val="0"/>
          <w:sz w:val="24"/>
          <w:szCs w:val="24"/>
          <w:u w:val="single"/>
        </w:rPr>
        <w:t xml:space="preserve">                                        </w:t>
      </w:r>
    </w:p>
    <w:p w14:paraId="58BD1989" w14:textId="2A3BE2BA" w:rsidR="00085002" w:rsidRDefault="0038640F" w:rsidP="00085002">
      <w:pPr>
        <w:widowControl/>
        <w:autoSpaceDE w:val="0"/>
        <w:autoSpaceDN w:val="0"/>
        <w:adjustRightInd w:val="0"/>
        <w:ind w:firstLineChars="177" w:firstLine="425"/>
        <w:jc w:val="left"/>
        <w:rPr>
          <w:rFonts w:ascii="PingFang SC Regular" w:eastAsia="PingFang SC Regular" w:cs="PingFang SC Regular"/>
          <w:color w:val="353535"/>
          <w:kern w:val="0"/>
          <w:sz w:val="24"/>
          <w:szCs w:val="24"/>
        </w:rPr>
      </w:pPr>
      <w:r>
        <w:rPr>
          <w:rFonts w:ascii="PingFang SC Regular" w:eastAsia="PingFang SC Regular" w:cs="PingFang SC Regular" w:hint="eastAsia"/>
          <w:color w:val="353535"/>
          <w:kern w:val="0"/>
          <w:sz w:val="24"/>
          <w:szCs w:val="24"/>
          <w:lang w:eastAsia="zh-TW"/>
        </w:rPr>
        <w:t>法定代表人簽字（蓋章）：</w:t>
      </w:r>
    </w:p>
    <w:p w14:paraId="7F2B46A3" w14:textId="7F95A7D3" w:rsidR="00085002" w:rsidRDefault="0038640F" w:rsidP="00085002">
      <w:pPr>
        <w:widowControl/>
        <w:autoSpaceDE w:val="0"/>
        <w:autoSpaceDN w:val="0"/>
        <w:adjustRightInd w:val="0"/>
        <w:ind w:firstLineChars="177" w:firstLine="425"/>
        <w:jc w:val="left"/>
        <w:rPr>
          <w:rFonts w:ascii="PingFang SC Regular" w:eastAsia="PingFang SC Regular" w:cs="PingFang SC Regular"/>
          <w:color w:val="353535"/>
          <w:kern w:val="0"/>
          <w:sz w:val="24"/>
          <w:szCs w:val="24"/>
        </w:rPr>
      </w:pPr>
      <w:r>
        <w:rPr>
          <w:rFonts w:ascii="PingFang SC Regular" w:eastAsia="PingFang SC Regular" w:cs="PingFang SC Regular" w:hint="eastAsia"/>
          <w:color w:val="353535"/>
          <w:kern w:val="0"/>
          <w:sz w:val="24"/>
          <w:szCs w:val="24"/>
          <w:lang w:eastAsia="zh-TW"/>
        </w:rPr>
        <w:t>團隊（個人）簽字：</w:t>
      </w:r>
    </w:p>
    <w:p w14:paraId="41D91DCA" w14:textId="51E2024C" w:rsidR="00085002" w:rsidRPr="00085002" w:rsidRDefault="0038640F" w:rsidP="00085002">
      <w:pPr>
        <w:widowControl/>
        <w:autoSpaceDE w:val="0"/>
        <w:autoSpaceDN w:val="0"/>
        <w:adjustRightInd w:val="0"/>
        <w:ind w:firstLineChars="177" w:firstLine="425"/>
        <w:jc w:val="left"/>
        <w:rPr>
          <w:rFonts w:ascii="PingFang SC Regular" w:eastAsia="PingFang SC Regular" w:cs="PingFang SC Regular"/>
          <w:color w:val="353535"/>
          <w:kern w:val="0"/>
          <w:sz w:val="24"/>
          <w:szCs w:val="24"/>
        </w:rPr>
      </w:pPr>
      <w:r>
        <w:rPr>
          <w:rFonts w:ascii="PingFang SC Regular" w:eastAsia="PingFang SC Regular" w:cs="PingFang SC Regular" w:hint="eastAsia"/>
          <w:color w:val="353535"/>
          <w:kern w:val="0"/>
          <w:sz w:val="24"/>
          <w:szCs w:val="24"/>
          <w:lang w:eastAsia="zh-TW"/>
        </w:rPr>
        <w:t>簽署日期：</w:t>
      </w:r>
      <w:r>
        <w:rPr>
          <w:rFonts w:ascii="PingFang SC Regular" w:eastAsia="PingFang SC Regular" w:cs="PingFang SC Regular"/>
          <w:color w:val="353535"/>
          <w:kern w:val="0"/>
          <w:sz w:val="24"/>
          <w:szCs w:val="24"/>
          <w:u w:val="single"/>
          <w:lang w:eastAsia="zh-TW"/>
        </w:rPr>
        <w:t xml:space="preserve">      </w:t>
      </w:r>
      <w:r>
        <w:rPr>
          <w:rFonts w:ascii="PingFang SC Regular" w:eastAsia="PingFang SC Regular" w:cs="PingFang SC Regular" w:hint="eastAsia"/>
          <w:color w:val="353535"/>
          <w:kern w:val="0"/>
          <w:sz w:val="24"/>
          <w:szCs w:val="24"/>
          <w:lang w:eastAsia="zh-TW"/>
        </w:rPr>
        <w:t>年</w:t>
      </w:r>
      <w:r>
        <w:rPr>
          <w:rFonts w:ascii="PingFang SC Regular" w:eastAsia="PingFang SC Regular" w:cs="PingFang SC Regular"/>
          <w:color w:val="353535"/>
          <w:kern w:val="0"/>
          <w:sz w:val="24"/>
          <w:szCs w:val="24"/>
          <w:u w:val="single"/>
          <w:lang w:eastAsia="zh-TW"/>
        </w:rPr>
        <w:t xml:space="preserve">   </w:t>
      </w:r>
      <w:r>
        <w:rPr>
          <w:rFonts w:ascii="PingFang SC Regular" w:eastAsia="PingFang SC Regular" w:cs="PingFang SC Regular" w:hint="eastAsia"/>
          <w:color w:val="353535"/>
          <w:kern w:val="0"/>
          <w:sz w:val="24"/>
          <w:szCs w:val="24"/>
          <w:lang w:eastAsia="zh-TW"/>
        </w:rPr>
        <w:t>月</w:t>
      </w:r>
      <w:r>
        <w:rPr>
          <w:rFonts w:ascii="PingFang SC Regular" w:eastAsia="PingFang SC Regular" w:cs="PingFang SC Regular"/>
          <w:color w:val="353535"/>
          <w:kern w:val="0"/>
          <w:sz w:val="24"/>
          <w:szCs w:val="24"/>
          <w:u w:val="single"/>
          <w:lang w:eastAsia="zh-TW"/>
        </w:rPr>
        <w:t xml:space="preserve">   </w:t>
      </w:r>
      <w:r>
        <w:rPr>
          <w:rFonts w:ascii="PingFang SC Regular" w:eastAsia="PingFang SC Regular" w:cs="PingFang SC Regular" w:hint="eastAsia"/>
          <w:color w:val="353535"/>
          <w:kern w:val="0"/>
          <w:sz w:val="24"/>
          <w:szCs w:val="24"/>
          <w:lang w:eastAsia="zh-TW"/>
        </w:rPr>
        <w:t>日</w:t>
      </w:r>
    </w:p>
    <w:p w14:paraId="13FDBFC4" w14:textId="3423F880" w:rsidR="007F0D08" w:rsidRDefault="0038640F" w:rsidP="007F0D08">
      <w:pPr>
        <w:pStyle w:val="2"/>
        <w:numPr>
          <w:ilvl w:val="0"/>
          <w:numId w:val="17"/>
        </w:numPr>
        <w:ind w:left="993" w:hanging="567"/>
        <w:rPr>
          <w:rFonts w:ascii="Microsoft YaHei" w:eastAsia="Microsoft YaHei"/>
        </w:rPr>
      </w:pPr>
      <w:r w:rsidRPr="0038640F">
        <w:rPr>
          <w:rFonts w:ascii="Microsoft YaHei" w:eastAsia="新細明體" w:hint="eastAsia"/>
          <w:lang w:eastAsia="zh-TW"/>
        </w:rPr>
        <w:t>瘋狂</w:t>
      </w:r>
      <w:r w:rsidRPr="0038640F">
        <w:rPr>
          <w:rFonts w:ascii="Microsoft YaHei" w:eastAsia="新細明體"/>
          <w:lang w:eastAsia="zh-TW"/>
        </w:rPr>
        <w:t>BP</w:t>
      </w:r>
      <w:r w:rsidRPr="0038640F">
        <w:rPr>
          <w:rFonts w:ascii="Microsoft YaHei" w:eastAsia="新細明體" w:hint="eastAsia"/>
          <w:lang w:eastAsia="zh-TW"/>
        </w:rPr>
        <w:t>使用者協定</w:t>
      </w:r>
    </w:p>
    <w:p w14:paraId="270870D0" w14:textId="0A3EE76F" w:rsidR="007F0D08" w:rsidRDefault="0038640F" w:rsidP="007F0D08">
      <w:pPr>
        <w:pStyle w:val="Web"/>
        <w:rPr>
          <w:rFonts w:ascii="Arial" w:hAnsi="Arial" w:cs="Arial"/>
          <w:color w:val="4A4A4A"/>
          <w:sz w:val="27"/>
          <w:szCs w:val="27"/>
        </w:rPr>
      </w:pPr>
      <w:r w:rsidRPr="0038640F">
        <w:rPr>
          <w:rFonts w:ascii="Arial" w:eastAsia="新細明體" w:hAnsi="Arial" w:cs="Arial" w:hint="eastAsia"/>
          <w:color w:val="4A4A4A"/>
          <w:sz w:val="27"/>
          <w:szCs w:val="27"/>
          <w:lang w:eastAsia="zh-TW"/>
        </w:rPr>
        <w:t>本協定為您與廈門堅果派資訊科技有限公司之間所訂立的契約，具有合同的法律效力。在此特別提醒您（用戶）在註冊成為用戶之前，請認真閱讀本《使用者協議》（以下簡稱</w:t>
      </w:r>
      <w:r w:rsidRPr="0038640F">
        <w:rPr>
          <w:rFonts w:ascii="Arial" w:eastAsia="新細明體" w:hAnsi="Arial" w:cs="Arial"/>
          <w:color w:val="4A4A4A"/>
          <w:sz w:val="27"/>
          <w:szCs w:val="27"/>
          <w:lang w:eastAsia="zh-TW"/>
        </w:rPr>
        <w:t>“</w:t>
      </w:r>
      <w:r w:rsidRPr="0038640F">
        <w:rPr>
          <w:rFonts w:ascii="Arial" w:eastAsia="新細明體" w:hAnsi="Arial" w:cs="Arial" w:hint="eastAsia"/>
          <w:color w:val="4A4A4A"/>
          <w:sz w:val="27"/>
          <w:szCs w:val="27"/>
          <w:lang w:eastAsia="zh-TW"/>
        </w:rPr>
        <w:t>協議</w:t>
      </w:r>
      <w:r w:rsidRPr="0038640F">
        <w:rPr>
          <w:rFonts w:ascii="Arial" w:eastAsia="新細明體" w:hAnsi="Arial" w:cs="Arial"/>
          <w:color w:val="4A4A4A"/>
          <w:sz w:val="27"/>
          <w:szCs w:val="27"/>
          <w:lang w:eastAsia="zh-TW"/>
        </w:rPr>
        <w:t>”</w:t>
      </w:r>
      <w:r w:rsidRPr="0038640F">
        <w:rPr>
          <w:rFonts w:ascii="Arial" w:eastAsia="新細明體" w:hAnsi="Arial" w:cs="Arial" w:hint="eastAsia"/>
          <w:color w:val="4A4A4A"/>
          <w:sz w:val="27"/>
          <w:szCs w:val="27"/>
          <w:lang w:eastAsia="zh-TW"/>
        </w:rPr>
        <w:t>），確保您充分理解本協議中各條款。</w:t>
      </w:r>
    </w:p>
    <w:p w14:paraId="09DCA598" w14:textId="14E9D601" w:rsidR="007F0D08" w:rsidRDefault="0038640F" w:rsidP="007F0D08">
      <w:pPr>
        <w:pStyle w:val="2"/>
        <w:rPr>
          <w:rFonts w:ascii="Arial" w:eastAsia="Times New Roman" w:hAnsi="Arial" w:cs="Arial"/>
          <w:color w:val="4A4A4A"/>
          <w:sz w:val="36"/>
          <w:szCs w:val="36"/>
        </w:rPr>
      </w:pPr>
      <w:r w:rsidRPr="0038640F">
        <w:rPr>
          <w:rFonts w:ascii="Lantinghei SC Extralight" w:eastAsia="新細明體" w:hAnsi="Lantinghei SC Extralight" w:cs="Lantinghei SC Extralight" w:hint="eastAsia"/>
          <w:color w:val="4A4A4A"/>
          <w:lang w:eastAsia="zh-TW"/>
        </w:rPr>
        <w:t>第一條</w:t>
      </w:r>
      <w:r w:rsidRPr="0038640F">
        <w:rPr>
          <w:rFonts w:ascii="Arial" w:eastAsia="新細明體" w:hAnsi="Arial" w:cs="Arial"/>
          <w:color w:val="4A4A4A"/>
          <w:lang w:eastAsia="zh-TW"/>
        </w:rPr>
        <w:t xml:space="preserve"> </w:t>
      </w:r>
      <w:r w:rsidRPr="0038640F">
        <w:rPr>
          <w:rFonts w:ascii="Lantinghei SC Extralight" w:eastAsia="新細明體" w:hAnsi="Lantinghei SC Extralight" w:cs="Lantinghei SC Extralight" w:hint="eastAsia"/>
          <w:color w:val="4A4A4A"/>
          <w:lang w:eastAsia="zh-TW"/>
        </w:rPr>
        <w:t>本協定內容</w:t>
      </w:r>
      <w:r w:rsidRPr="0038640F">
        <w:rPr>
          <w:rFonts w:ascii="Mongolian Baiti" w:eastAsia="新細明體" w:hAnsi="Mongolian Baiti" w:cs="Mongolian Baiti" w:hint="eastAsia"/>
          <w:color w:val="4A4A4A"/>
          <w:lang w:eastAsia="zh-TW"/>
        </w:rPr>
        <w:t>、</w:t>
      </w:r>
      <w:r w:rsidRPr="0038640F">
        <w:rPr>
          <w:rFonts w:ascii="Lantinghei SC Extralight" w:eastAsia="新細明體" w:hAnsi="Lantinghei SC Extralight" w:cs="Lantinghei SC Extralight" w:hint="eastAsia"/>
          <w:color w:val="4A4A4A"/>
          <w:lang w:eastAsia="zh-TW"/>
        </w:rPr>
        <w:t>生效</w:t>
      </w:r>
      <w:r w:rsidRPr="0038640F">
        <w:rPr>
          <w:rFonts w:ascii="Mongolian Baiti" w:eastAsia="新細明體" w:hAnsi="Mongolian Baiti" w:cs="Mongolian Baiti" w:hint="eastAsia"/>
          <w:color w:val="4A4A4A"/>
          <w:lang w:eastAsia="zh-TW"/>
        </w:rPr>
        <w:t>、</w:t>
      </w:r>
      <w:r w:rsidRPr="0038640F">
        <w:rPr>
          <w:rFonts w:ascii="Lantinghei SC Extralight" w:eastAsia="新細明體" w:hAnsi="Lantinghei SC Extralight" w:cs="Lantinghei SC Extralight" w:hint="eastAsia"/>
          <w:color w:val="4A4A4A"/>
          <w:lang w:eastAsia="zh-TW"/>
        </w:rPr>
        <w:t>變更</w:t>
      </w:r>
    </w:p>
    <w:p w14:paraId="70C97D60" w14:textId="23C842C6" w:rsidR="007F0D08" w:rsidRDefault="0038640F" w:rsidP="007F0D08">
      <w:pPr>
        <w:widowControl/>
        <w:numPr>
          <w:ilvl w:val="0"/>
          <w:numId w:val="19"/>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請您審慎閱讀並選擇接受或不接受本協議</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除非您接受本協議所有條款，否則您無權註冊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登錄或使用本協定所涉服務</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您的註冊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登錄</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使用等行為將視為對本協議的接受，並同意接受本協議各項條款的約束</w:t>
      </w:r>
      <w:r w:rsidRPr="0038640F">
        <w:rPr>
          <w:rFonts w:ascii="Mongolian Baiti" w:hAnsi="Mongolian Baiti" w:cs="Mongolian Baiti" w:hint="eastAsia"/>
          <w:color w:val="4A4A4A"/>
          <w:sz w:val="27"/>
          <w:szCs w:val="27"/>
          <w:lang w:eastAsia="zh-TW"/>
        </w:rPr>
        <w:t>。</w:t>
      </w:r>
    </w:p>
    <w:p w14:paraId="7CDBBED0" w14:textId="731DC405" w:rsidR="007F0D08" w:rsidRDefault="0038640F" w:rsidP="007F0D08">
      <w:pPr>
        <w:widowControl/>
        <w:numPr>
          <w:ilvl w:val="0"/>
          <w:numId w:val="19"/>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本協議約定瘋狂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與使用者之間關於</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軟體服務（以下簡稱</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服務</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）的權利義務</w:t>
      </w:r>
      <w:r w:rsidRPr="0038640F">
        <w:rPr>
          <w:rFonts w:ascii="Mongolian Baiti" w:hAnsi="Mongolian Baiti" w:cs="Mongolian Baiti" w:hint="eastAsia"/>
          <w:color w:val="4A4A4A"/>
          <w:sz w:val="27"/>
          <w:szCs w:val="27"/>
          <w:lang w:eastAsia="zh-TW"/>
        </w:rPr>
        <w:t>。</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用戶</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是指註冊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登錄</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使用本服務的個人</w:t>
      </w:r>
      <w:r w:rsidRPr="0038640F">
        <w:rPr>
          <w:rFonts w:ascii="Mongolian Baiti" w:hAnsi="Mongolian Baiti" w:cs="Mongolian Baiti" w:hint="eastAsia"/>
          <w:color w:val="4A4A4A"/>
          <w:sz w:val="27"/>
          <w:szCs w:val="27"/>
          <w:lang w:eastAsia="zh-TW"/>
        </w:rPr>
        <w:t>。</w:t>
      </w:r>
    </w:p>
    <w:p w14:paraId="153423FB" w14:textId="6B55CAB4" w:rsidR="007F0D08" w:rsidRDefault="0038640F" w:rsidP="007F0D08">
      <w:pPr>
        <w:widowControl/>
        <w:numPr>
          <w:ilvl w:val="0"/>
          <w:numId w:val="19"/>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本協議可由瘋狂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隨時更新，更新後的協議條款一旦公佈即代替原來的協議條款，恕不再另行通知，用戶可在本網站查閱最新版協議條款</w:t>
      </w:r>
      <w:r w:rsidRPr="0038640F">
        <w:rPr>
          <w:rFonts w:ascii="Mongolian Baiti" w:hAnsi="Mongolian Baiti" w:cs="Mongolian Baiti" w:hint="eastAsia"/>
          <w:color w:val="4A4A4A"/>
          <w:sz w:val="27"/>
          <w:szCs w:val="27"/>
          <w:lang w:eastAsia="zh-TW"/>
        </w:rPr>
        <w:t>。</w:t>
      </w:r>
    </w:p>
    <w:p w14:paraId="0C5515C0" w14:textId="678D6515" w:rsidR="007F0D08" w:rsidRDefault="0038640F" w:rsidP="007F0D08">
      <w:pPr>
        <w:widowControl/>
        <w:numPr>
          <w:ilvl w:val="0"/>
          <w:numId w:val="19"/>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在瘋狂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修改協議條款後，如果使用者不接受修改後的條款，請立即停止使用瘋狂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提供的服務，使用者繼續使用瘋狂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提供的服務將被視為接受修改後的協議</w:t>
      </w:r>
      <w:r w:rsidRPr="0038640F">
        <w:rPr>
          <w:rFonts w:ascii="Mongolian Baiti" w:hAnsi="Mongolian Baiti" w:cs="Mongolian Baiti" w:hint="eastAsia"/>
          <w:color w:val="4A4A4A"/>
          <w:sz w:val="27"/>
          <w:szCs w:val="27"/>
          <w:lang w:eastAsia="zh-TW"/>
        </w:rPr>
        <w:t>。</w:t>
      </w:r>
    </w:p>
    <w:p w14:paraId="373017C1" w14:textId="06705912" w:rsidR="007F0D08" w:rsidRDefault="0038640F" w:rsidP="007F0D08">
      <w:pPr>
        <w:pStyle w:val="2"/>
        <w:rPr>
          <w:rFonts w:ascii="Arial" w:eastAsia="Times New Roman" w:hAnsi="Arial" w:cs="Arial"/>
          <w:color w:val="4A4A4A"/>
          <w:sz w:val="36"/>
          <w:szCs w:val="36"/>
        </w:rPr>
      </w:pPr>
      <w:r w:rsidRPr="0038640F">
        <w:rPr>
          <w:rFonts w:ascii="Lantinghei SC Extralight" w:eastAsia="新細明體" w:hAnsi="Lantinghei SC Extralight" w:cs="Lantinghei SC Extralight" w:hint="eastAsia"/>
          <w:color w:val="4A4A4A"/>
          <w:lang w:eastAsia="zh-TW"/>
        </w:rPr>
        <w:t>第二條</w:t>
      </w:r>
      <w:r w:rsidRPr="0038640F">
        <w:rPr>
          <w:rFonts w:ascii="Arial" w:eastAsia="新細明體" w:hAnsi="Arial" w:cs="Arial"/>
          <w:color w:val="4A4A4A"/>
          <w:lang w:eastAsia="zh-TW"/>
        </w:rPr>
        <w:t xml:space="preserve"> </w:t>
      </w:r>
      <w:r w:rsidRPr="0038640F">
        <w:rPr>
          <w:rFonts w:ascii="Lantinghei SC Extralight" w:eastAsia="新細明體" w:hAnsi="Lantinghei SC Extralight" w:cs="Lantinghei SC Extralight" w:hint="eastAsia"/>
          <w:color w:val="4A4A4A"/>
          <w:lang w:eastAsia="zh-TW"/>
        </w:rPr>
        <w:t>帳號註冊與管理</w:t>
      </w:r>
    </w:p>
    <w:p w14:paraId="4B0C1902" w14:textId="1EE28391" w:rsidR="007F0D08" w:rsidRDefault="0038640F" w:rsidP="007F0D08">
      <w:pPr>
        <w:widowControl/>
        <w:numPr>
          <w:ilvl w:val="0"/>
          <w:numId w:val="20"/>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帳號註冊</w:t>
      </w:r>
    </w:p>
    <w:p w14:paraId="2A285006" w14:textId="453C57AE" w:rsidR="007F0D08" w:rsidRDefault="0038640F" w:rsidP="007F0D08">
      <w:pPr>
        <w:widowControl/>
        <w:numPr>
          <w:ilvl w:val="1"/>
          <w:numId w:val="20"/>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使用者在使用本服務前需要註冊一個</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w:t>
      </w:r>
      <w:r w:rsidRPr="0038640F">
        <w:rPr>
          <w:rFonts w:ascii="Mongolian Baiti" w:hAnsi="Mongolian Baiti" w:cs="Mongolian Baiti" w:hint="eastAsia"/>
          <w:color w:val="4A4A4A"/>
          <w:sz w:val="27"/>
          <w:szCs w:val="27"/>
          <w:lang w:eastAsia="zh-TW"/>
        </w:rPr>
        <w:t>。</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帳號應當使用手機號碼綁定註冊，請用戶使用尚未與</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帳號綁定的手</w:t>
      </w:r>
      <w:r w:rsidRPr="0038640F">
        <w:rPr>
          <w:rFonts w:ascii="Lantinghei SC Extralight" w:hAnsi="Lantinghei SC Extralight" w:cs="Lantinghei SC Extralight" w:hint="eastAsia"/>
          <w:color w:val="4A4A4A"/>
          <w:sz w:val="27"/>
          <w:szCs w:val="27"/>
          <w:lang w:eastAsia="zh-TW"/>
        </w:rPr>
        <w:lastRenderedPageBreak/>
        <w:t>機號碼，以及未被瘋狂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根據本協定封禁的手機號碼註冊</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可以根據使用者需求或產品需要對帳號註冊和綁定的方式進行變更，而無須事先通知用戶</w:t>
      </w:r>
      <w:r w:rsidRPr="0038640F">
        <w:rPr>
          <w:rFonts w:ascii="Mongolian Baiti" w:hAnsi="Mongolian Baiti" w:cs="Mongolian Baiti" w:hint="eastAsia"/>
          <w:color w:val="4A4A4A"/>
          <w:sz w:val="27"/>
          <w:szCs w:val="27"/>
          <w:lang w:eastAsia="zh-TW"/>
        </w:rPr>
        <w:t>。</w:t>
      </w:r>
    </w:p>
    <w:p w14:paraId="6792B80A" w14:textId="0F0C260B" w:rsidR="007F0D08" w:rsidRDefault="0038640F" w:rsidP="007F0D08">
      <w:pPr>
        <w:widowControl/>
        <w:numPr>
          <w:ilvl w:val="1"/>
          <w:numId w:val="20"/>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您設置的會員名不得侵犯或涉嫌侵犯他人合法權益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否則，瘋狂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有權終止向您提供瘋狂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服務，登出您的帳戶</w:t>
      </w:r>
      <w:r w:rsidRPr="0038640F">
        <w:rPr>
          <w:rFonts w:ascii="Mongolian Baiti" w:hAnsi="Mongolian Baiti" w:cs="Mongolian Baiti" w:hint="eastAsia"/>
          <w:color w:val="4A4A4A"/>
          <w:sz w:val="27"/>
          <w:szCs w:val="27"/>
          <w:lang w:eastAsia="zh-TW"/>
        </w:rPr>
        <w:t>。</w:t>
      </w:r>
    </w:p>
    <w:p w14:paraId="02AB4AE0" w14:textId="337C3A9F" w:rsidR="007F0D08" w:rsidRDefault="0038640F" w:rsidP="007F0D08">
      <w:pPr>
        <w:widowControl/>
        <w:numPr>
          <w:ilvl w:val="0"/>
          <w:numId w:val="20"/>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帳戶管理</w:t>
      </w:r>
    </w:p>
    <w:p w14:paraId="006434CB" w14:textId="36AC3C16" w:rsidR="007F0D08" w:rsidRDefault="0038640F" w:rsidP="007F0D08">
      <w:pPr>
        <w:widowControl/>
        <w:numPr>
          <w:ilvl w:val="1"/>
          <w:numId w:val="20"/>
        </w:numPr>
        <w:spacing w:before="100" w:beforeAutospacing="1" w:after="100" w:afterAutospacing="1"/>
        <w:jc w:val="left"/>
        <w:rPr>
          <w:rFonts w:ascii="Arial" w:eastAsia="Times New Roman" w:hAnsi="Arial" w:cs="Arial"/>
          <w:color w:val="4A4A4A"/>
          <w:sz w:val="27"/>
          <w:szCs w:val="27"/>
        </w:rPr>
      </w:pP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帳號的所有權歸瘋狂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所有，用戶完成申請註冊手續後，獲得</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帳號的使用權，該使用權僅屬於初始申請註冊人，禁止贈與</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借用</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租用</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轉讓或售賣</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因經營需要，有權回收使用者的</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w:t>
      </w:r>
      <w:r w:rsidRPr="0038640F">
        <w:rPr>
          <w:rFonts w:ascii="Mongolian Baiti" w:hAnsi="Mongolian Baiti" w:cs="Mongolian Baiti" w:hint="eastAsia"/>
          <w:color w:val="4A4A4A"/>
          <w:sz w:val="27"/>
          <w:szCs w:val="27"/>
          <w:lang w:eastAsia="zh-TW"/>
        </w:rPr>
        <w:t>。</w:t>
      </w:r>
    </w:p>
    <w:p w14:paraId="1F49F2D1" w14:textId="4510C38F" w:rsidR="007F0D08" w:rsidRDefault="0038640F" w:rsidP="007F0D08">
      <w:pPr>
        <w:widowControl/>
        <w:numPr>
          <w:ilvl w:val="1"/>
          <w:numId w:val="20"/>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用戶可以更改</w:t>
      </w:r>
      <w:r w:rsidRPr="0038640F">
        <w:rPr>
          <w:rFonts w:ascii="Arial" w:hAnsi="Arial" w:cs="Arial"/>
          <w:color w:val="4A4A4A"/>
          <w:sz w:val="27"/>
          <w:szCs w:val="27"/>
          <w:lang w:eastAsia="zh-TW"/>
        </w:rPr>
        <w:t xml:space="preserve"> “</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帳戶上的個人資料</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註冊資訊及傳送內容等，但需注意，更改有關資訊的同時也會更改使用者儲存在系統中的文字和圖片</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用戶需承擔該風險</w:t>
      </w:r>
      <w:r w:rsidRPr="0038640F">
        <w:rPr>
          <w:rFonts w:ascii="Mongolian Baiti" w:hAnsi="Mongolian Baiti" w:cs="Mongolian Baiti" w:hint="eastAsia"/>
          <w:color w:val="4A4A4A"/>
          <w:sz w:val="27"/>
          <w:szCs w:val="27"/>
          <w:lang w:eastAsia="zh-TW"/>
        </w:rPr>
        <w:t>。</w:t>
      </w:r>
    </w:p>
    <w:p w14:paraId="72F506B2" w14:textId="1CA2ED18" w:rsidR="007F0D08" w:rsidRDefault="0038640F" w:rsidP="007F0D08">
      <w:pPr>
        <w:widowControl/>
        <w:numPr>
          <w:ilvl w:val="1"/>
          <w:numId w:val="20"/>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使用者有責任妥善保管註冊帳號資訊及帳號密碼的安全，</w:t>
      </w:r>
      <w:r w:rsidRPr="0038640F">
        <w:rPr>
          <w:rFonts w:ascii="Arial" w:hAnsi="Arial" w:cs="Arial"/>
          <w:color w:val="4A4A4A"/>
          <w:sz w:val="27"/>
          <w:szCs w:val="27"/>
          <w:lang w:eastAsia="zh-TW"/>
        </w:rPr>
        <w:t xml:space="preserve"> </w:t>
      </w:r>
      <w:r w:rsidRPr="0038640F">
        <w:rPr>
          <w:rFonts w:ascii="Lantinghei SC Extralight" w:hAnsi="Lantinghei SC Extralight" w:cs="Lantinghei SC Extralight" w:hint="eastAsia"/>
          <w:color w:val="4A4A4A"/>
          <w:sz w:val="27"/>
          <w:szCs w:val="27"/>
          <w:lang w:eastAsia="zh-TW"/>
        </w:rPr>
        <w:t>如果發現任何非法使用等可能危及您的帳戶安全的情形時，您應當立即以有效方式通知瘋狂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，要求瘋狂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暫停相關服務</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您理解瘋狂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對您的請求採取行動需要合理時間，瘋狂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對在採取行動前已經產生的後果（包括但不限於您的任何損失）不承擔任何責任</w:t>
      </w:r>
      <w:r w:rsidRPr="0038640F">
        <w:rPr>
          <w:rFonts w:ascii="Mongolian Baiti" w:hAnsi="Mongolian Baiti" w:cs="Mongolian Baiti" w:hint="eastAsia"/>
          <w:color w:val="4A4A4A"/>
          <w:sz w:val="27"/>
          <w:szCs w:val="27"/>
          <w:lang w:eastAsia="zh-TW"/>
        </w:rPr>
        <w:t>。</w:t>
      </w:r>
    </w:p>
    <w:p w14:paraId="3D0ED53F" w14:textId="2EC841BB" w:rsidR="007F0D08" w:rsidRDefault="0038640F" w:rsidP="007F0D08">
      <w:pPr>
        <w:pStyle w:val="2"/>
        <w:rPr>
          <w:rFonts w:ascii="Arial" w:eastAsia="Times New Roman" w:hAnsi="Arial" w:cs="Arial"/>
          <w:color w:val="4A4A4A"/>
          <w:sz w:val="36"/>
          <w:szCs w:val="36"/>
        </w:rPr>
      </w:pPr>
      <w:r w:rsidRPr="0038640F">
        <w:rPr>
          <w:rFonts w:ascii="Lantinghei SC Extralight" w:eastAsia="新細明體" w:hAnsi="Lantinghei SC Extralight" w:cs="Lantinghei SC Extralight" w:hint="eastAsia"/>
          <w:color w:val="4A4A4A"/>
          <w:lang w:eastAsia="zh-TW"/>
        </w:rPr>
        <w:t>第三條</w:t>
      </w:r>
      <w:r w:rsidRPr="0038640F">
        <w:rPr>
          <w:rFonts w:ascii="Arial" w:eastAsia="新細明體" w:hAnsi="Arial" w:cs="Arial"/>
          <w:color w:val="4A4A4A"/>
          <w:lang w:eastAsia="zh-TW"/>
        </w:rPr>
        <w:t xml:space="preserve"> </w:t>
      </w:r>
      <w:r w:rsidRPr="0038640F">
        <w:rPr>
          <w:rFonts w:ascii="Lantinghei SC Extralight" w:eastAsia="新細明體" w:hAnsi="Lantinghei SC Extralight" w:cs="Lantinghei SC Extralight" w:hint="eastAsia"/>
          <w:color w:val="4A4A4A"/>
          <w:lang w:eastAsia="zh-TW"/>
        </w:rPr>
        <w:t>服務內容</w:t>
      </w:r>
    </w:p>
    <w:p w14:paraId="7D17B204" w14:textId="50650254" w:rsidR="007F0D08" w:rsidRDefault="0038640F" w:rsidP="007F0D08">
      <w:pPr>
        <w:widowControl/>
        <w:numPr>
          <w:ilvl w:val="0"/>
          <w:numId w:val="21"/>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服務的具體內容由瘋狂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根據實際情況提供，包括但不限於：</w:t>
      </w:r>
    </w:p>
    <w:p w14:paraId="11154562" w14:textId="47A0D184" w:rsidR="007F0D08" w:rsidRDefault="0038640F" w:rsidP="007F0D08">
      <w:pPr>
        <w:widowControl/>
        <w:numPr>
          <w:ilvl w:val="1"/>
          <w:numId w:val="21"/>
        </w:numPr>
        <w:spacing w:before="100" w:beforeAutospacing="1" w:after="100" w:afterAutospacing="1"/>
        <w:jc w:val="left"/>
        <w:rPr>
          <w:rFonts w:ascii="Arial" w:eastAsia="Times New Roman" w:hAnsi="Arial" w:cs="Arial"/>
          <w:color w:val="4A4A4A"/>
          <w:sz w:val="27"/>
          <w:szCs w:val="27"/>
        </w:rPr>
      </w:pP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的結構化整體解決方案</w:t>
      </w:r>
    </w:p>
    <w:p w14:paraId="781372E0" w14:textId="66DF655D" w:rsidR="007F0D08" w:rsidRDefault="0038640F" w:rsidP="007F0D08">
      <w:pPr>
        <w:widowControl/>
        <w:numPr>
          <w:ilvl w:val="1"/>
          <w:numId w:val="21"/>
        </w:numPr>
        <w:spacing w:before="100" w:beforeAutospacing="1" w:after="100" w:afterAutospacing="1"/>
        <w:jc w:val="left"/>
        <w:rPr>
          <w:rFonts w:ascii="Arial" w:eastAsia="Times New Roman" w:hAnsi="Arial" w:cs="Arial"/>
          <w:color w:val="4A4A4A"/>
          <w:sz w:val="27"/>
          <w:szCs w:val="27"/>
        </w:rPr>
      </w:pP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的發佈和分享，</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的關閉分享</w:t>
      </w:r>
    </w:p>
    <w:p w14:paraId="1D2AF702" w14:textId="1CDD1934" w:rsidR="007F0D08" w:rsidRDefault="0038640F" w:rsidP="007F0D08">
      <w:pPr>
        <w:widowControl/>
        <w:numPr>
          <w:ilvl w:val="0"/>
          <w:numId w:val="21"/>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可以對其提供的服務予以變更，且瘋狂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提供的服務內容可能隨時變更，使用者將會收到瘋狂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關於服務變更的通知</w:t>
      </w:r>
      <w:r w:rsidRPr="0038640F">
        <w:rPr>
          <w:rFonts w:ascii="Mongolian Baiti" w:hAnsi="Mongolian Baiti" w:cs="Mongolian Baiti" w:hint="eastAsia"/>
          <w:color w:val="4A4A4A"/>
          <w:sz w:val="27"/>
          <w:szCs w:val="27"/>
          <w:lang w:eastAsia="zh-TW"/>
        </w:rPr>
        <w:t>。</w:t>
      </w:r>
    </w:p>
    <w:p w14:paraId="1452D67B" w14:textId="233CCD80" w:rsidR="007F0D08" w:rsidRDefault="0038640F" w:rsidP="007F0D08">
      <w:pPr>
        <w:pStyle w:val="2"/>
        <w:rPr>
          <w:rFonts w:ascii="Arial" w:eastAsia="Times New Roman" w:hAnsi="Arial" w:cs="Arial"/>
          <w:color w:val="4A4A4A"/>
          <w:sz w:val="36"/>
          <w:szCs w:val="36"/>
        </w:rPr>
      </w:pPr>
      <w:r w:rsidRPr="0038640F">
        <w:rPr>
          <w:rFonts w:ascii="Lantinghei SC Extralight" w:eastAsia="新細明體" w:hAnsi="Lantinghei SC Extralight" w:cs="Lantinghei SC Extralight" w:hint="eastAsia"/>
          <w:color w:val="4A4A4A"/>
          <w:lang w:eastAsia="zh-TW"/>
        </w:rPr>
        <w:t>第四條</w:t>
      </w:r>
      <w:r w:rsidRPr="0038640F">
        <w:rPr>
          <w:rFonts w:ascii="Arial" w:eastAsia="新細明體" w:hAnsi="Arial" w:cs="Arial"/>
          <w:color w:val="4A4A4A"/>
          <w:lang w:eastAsia="zh-TW"/>
        </w:rPr>
        <w:t xml:space="preserve"> </w:t>
      </w:r>
      <w:r w:rsidRPr="0038640F">
        <w:rPr>
          <w:rFonts w:ascii="Lantinghei SC Extralight" w:eastAsia="新細明體" w:hAnsi="Lantinghei SC Extralight" w:cs="Lantinghei SC Extralight" w:hint="eastAsia"/>
          <w:color w:val="4A4A4A"/>
          <w:lang w:eastAsia="zh-TW"/>
        </w:rPr>
        <w:t>使用者資訊的合理使用</w:t>
      </w:r>
    </w:p>
    <w:p w14:paraId="48FADC7D" w14:textId="33EC675A" w:rsidR="007F0D08" w:rsidRDefault="0038640F" w:rsidP="007F0D08">
      <w:pPr>
        <w:widowControl/>
        <w:numPr>
          <w:ilvl w:val="0"/>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使用者個人隱私資訊保護</w:t>
      </w:r>
    </w:p>
    <w:p w14:paraId="5AE97CE7" w14:textId="0661A0DC" w:rsidR="007F0D08" w:rsidRDefault="0038640F" w:rsidP="007F0D08">
      <w:pPr>
        <w:widowControl/>
        <w:numPr>
          <w:ilvl w:val="1"/>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個人隱私資訊是指涉及使用者個人身份或個人隱私的資訊，比如，使用者真實姓名</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手機號碼</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手機設備識別碼</w:t>
      </w:r>
      <w:r w:rsidRPr="0038640F">
        <w:rPr>
          <w:rFonts w:ascii="Mongolian Baiti" w:hAnsi="Mongolian Baiti" w:cs="Mongolian Baiti" w:hint="eastAsia"/>
          <w:color w:val="4A4A4A"/>
          <w:sz w:val="27"/>
          <w:szCs w:val="27"/>
          <w:lang w:eastAsia="zh-TW"/>
        </w:rPr>
        <w:t>、</w:t>
      </w:r>
      <w:r w:rsidRPr="0038640F">
        <w:rPr>
          <w:rFonts w:ascii="Arial" w:hAnsi="Arial" w:cs="Arial"/>
          <w:color w:val="4A4A4A"/>
          <w:sz w:val="27"/>
          <w:szCs w:val="27"/>
          <w:lang w:eastAsia="zh-TW"/>
        </w:rPr>
        <w:t>IP</w:t>
      </w:r>
      <w:r w:rsidRPr="0038640F">
        <w:rPr>
          <w:rFonts w:ascii="Lantinghei SC Extralight" w:hAnsi="Lantinghei SC Extralight" w:cs="Lantinghei SC Extralight" w:hint="eastAsia"/>
          <w:color w:val="4A4A4A"/>
          <w:sz w:val="27"/>
          <w:szCs w:val="27"/>
          <w:lang w:eastAsia="zh-TW"/>
        </w:rPr>
        <w:t>位址</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使用者聊天記錄</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非個人隱私資訊是指使用者對本服務的操作狀態以及使用習慣等明確且客觀反映在瘋狂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伺服器端的基本記錄資訊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個人隱私資訊範圍外的其它普通資訊，以及使用者同意公開的上述隱私資訊</w:t>
      </w:r>
      <w:r w:rsidRPr="0038640F">
        <w:rPr>
          <w:rFonts w:ascii="Mongolian Baiti" w:hAnsi="Mongolian Baiti" w:cs="Mongolian Baiti" w:hint="eastAsia"/>
          <w:color w:val="4A4A4A"/>
          <w:sz w:val="27"/>
          <w:szCs w:val="27"/>
          <w:lang w:eastAsia="zh-TW"/>
        </w:rPr>
        <w:t>。</w:t>
      </w:r>
    </w:p>
    <w:p w14:paraId="4A698D6C" w14:textId="55480C69" w:rsidR="007F0D08" w:rsidRDefault="0038640F" w:rsidP="007F0D08">
      <w:pPr>
        <w:widowControl/>
        <w:numPr>
          <w:ilvl w:val="1"/>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尊重使用者個人隱私資訊的私有性是瘋狂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的一貫制度，瘋狂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將採取技術措施和其他必要措施，確保使用者個人隱私資訊安全，防止在本服務中收集的使用者個人隱私資訊洩露</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毀損或丟失</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在發生前</w:t>
      </w:r>
      <w:r w:rsidRPr="0038640F">
        <w:rPr>
          <w:rFonts w:ascii="Lantinghei SC Extralight" w:hAnsi="Lantinghei SC Extralight" w:cs="Lantinghei SC Extralight" w:hint="eastAsia"/>
          <w:color w:val="4A4A4A"/>
          <w:sz w:val="27"/>
          <w:szCs w:val="27"/>
          <w:lang w:eastAsia="zh-TW"/>
        </w:rPr>
        <w:lastRenderedPageBreak/>
        <w:t>述情形或者瘋狂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發現存在發生前述情形的可能時，將及時採取補救措施</w:t>
      </w:r>
      <w:r w:rsidRPr="0038640F">
        <w:rPr>
          <w:rFonts w:ascii="Mongolian Baiti" w:hAnsi="Mongolian Baiti" w:cs="Mongolian Baiti" w:hint="eastAsia"/>
          <w:color w:val="4A4A4A"/>
          <w:sz w:val="27"/>
          <w:szCs w:val="27"/>
          <w:lang w:eastAsia="zh-TW"/>
        </w:rPr>
        <w:t>。</w:t>
      </w:r>
    </w:p>
    <w:p w14:paraId="4E634A77" w14:textId="53C13D78" w:rsidR="007F0D08" w:rsidRDefault="0038640F" w:rsidP="007F0D08">
      <w:pPr>
        <w:widowControl/>
        <w:numPr>
          <w:ilvl w:val="1"/>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未經用戶同意不向任何協力廠商公開</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透露使用者個人隱私資訊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但以下特定情形除外：</w:t>
      </w:r>
    </w:p>
    <w:p w14:paraId="522C9617" w14:textId="75378255" w:rsidR="007F0D08" w:rsidRDefault="0038640F" w:rsidP="007F0D08">
      <w:pPr>
        <w:widowControl/>
        <w:numPr>
          <w:ilvl w:val="2"/>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根據法律法規規定或有權機關的指示提供使用者的個人隱私資訊；</w:t>
      </w:r>
    </w:p>
    <w:p w14:paraId="1386C88D" w14:textId="1CDA63E2" w:rsidR="007F0D08" w:rsidRDefault="0038640F" w:rsidP="007F0D08">
      <w:pPr>
        <w:widowControl/>
        <w:numPr>
          <w:ilvl w:val="2"/>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由於使用者將其使用者密碼告知他人或與他人共用註冊帳戶與密碼，由此導致的任何個人資訊的洩漏，或其他非因瘋狂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原因導致的個人隱私資訊的洩露；</w:t>
      </w:r>
    </w:p>
    <w:p w14:paraId="34C874AF" w14:textId="2456251D" w:rsidR="007F0D08" w:rsidRDefault="0038640F" w:rsidP="007F0D08">
      <w:pPr>
        <w:widowControl/>
        <w:numPr>
          <w:ilvl w:val="2"/>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使用者自行向協力廠商公開其個人隱私資訊；</w:t>
      </w:r>
    </w:p>
    <w:p w14:paraId="09311E8A" w14:textId="06596FF3" w:rsidR="007F0D08" w:rsidRDefault="0038640F" w:rsidP="007F0D08">
      <w:pPr>
        <w:widowControl/>
        <w:numPr>
          <w:ilvl w:val="2"/>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使用者與瘋狂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及合作單位之間就使用者個人隱私資訊的使用公開達成約定，瘋狂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因此向合作單位公開使用者個人隱私資訊；</w:t>
      </w:r>
    </w:p>
    <w:p w14:paraId="3C6D5A1E" w14:textId="47F8CA45" w:rsidR="007F0D08" w:rsidRDefault="0038640F" w:rsidP="007F0D08">
      <w:pPr>
        <w:widowControl/>
        <w:numPr>
          <w:ilvl w:val="2"/>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任何由於駭客攻擊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電腦病毒侵入及其他不可抗力事件導致使用者個人隱私資訊的洩露</w:t>
      </w:r>
      <w:r w:rsidRPr="0038640F">
        <w:rPr>
          <w:rFonts w:ascii="Mongolian Baiti" w:hAnsi="Mongolian Baiti" w:cs="Mongolian Baiti" w:hint="eastAsia"/>
          <w:color w:val="4A4A4A"/>
          <w:sz w:val="27"/>
          <w:szCs w:val="27"/>
          <w:lang w:eastAsia="zh-TW"/>
        </w:rPr>
        <w:t>。</w:t>
      </w:r>
    </w:p>
    <w:p w14:paraId="4A26FD66" w14:textId="54F34AB3" w:rsidR="007F0D08" w:rsidRDefault="0038640F" w:rsidP="007F0D08">
      <w:pPr>
        <w:widowControl/>
        <w:numPr>
          <w:ilvl w:val="1"/>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用戶同意瘋狂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可在以下事項中使用使用者的個人隱私資訊：</w:t>
      </w:r>
    </w:p>
    <w:p w14:paraId="54D41D5A" w14:textId="0A7B8753" w:rsidR="007F0D08" w:rsidRDefault="0038640F" w:rsidP="007F0D08">
      <w:pPr>
        <w:widowControl/>
        <w:numPr>
          <w:ilvl w:val="2"/>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向使用者及時發送重要通知，如軟體更新</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本協定條款的變更；</w:t>
      </w:r>
    </w:p>
    <w:p w14:paraId="6876E3BA" w14:textId="4E8F5D04" w:rsidR="007F0D08" w:rsidRDefault="0038640F" w:rsidP="007F0D08">
      <w:pPr>
        <w:widowControl/>
        <w:numPr>
          <w:ilvl w:val="2"/>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內部進行審計</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資料分析和研究等，以改進瘋狂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的產品</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服務和與使用者之間的溝通；</w:t>
      </w:r>
    </w:p>
    <w:p w14:paraId="340B5533" w14:textId="3BE5DAFB" w:rsidR="007F0D08" w:rsidRDefault="0038640F" w:rsidP="007F0D08">
      <w:pPr>
        <w:widowControl/>
        <w:numPr>
          <w:ilvl w:val="2"/>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依本協議約定，瘋狂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管理</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審查使用者資訊及進行處理措施；</w:t>
      </w:r>
    </w:p>
    <w:p w14:paraId="31D05E52" w14:textId="4C9770DD" w:rsidR="007F0D08" w:rsidRDefault="0038640F" w:rsidP="007F0D08">
      <w:pPr>
        <w:widowControl/>
        <w:numPr>
          <w:ilvl w:val="2"/>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適用法律法規規定的其他事項</w:t>
      </w:r>
      <w:r w:rsidRPr="0038640F">
        <w:rPr>
          <w:rFonts w:ascii="Mongolian Baiti" w:hAnsi="Mongolian Baiti" w:cs="Mongolian Baiti" w:hint="eastAsia"/>
          <w:color w:val="4A4A4A"/>
          <w:sz w:val="27"/>
          <w:szCs w:val="27"/>
          <w:lang w:eastAsia="zh-TW"/>
        </w:rPr>
        <w:t>。</w:t>
      </w:r>
    </w:p>
    <w:p w14:paraId="21BF2CA2" w14:textId="3811F1C2" w:rsidR="007F0D08" w:rsidRDefault="0038640F" w:rsidP="007F0D08">
      <w:pPr>
        <w:widowControl/>
        <w:numPr>
          <w:ilvl w:val="2"/>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除上述事項外，如未取得用戶事先同意，瘋狂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不會將使用者個人隱私資訊使用於任何其他用途</w:t>
      </w:r>
      <w:r w:rsidRPr="0038640F">
        <w:rPr>
          <w:rFonts w:ascii="Mongolian Baiti" w:hAnsi="Mongolian Baiti" w:cs="Mongolian Baiti" w:hint="eastAsia"/>
          <w:color w:val="4A4A4A"/>
          <w:sz w:val="27"/>
          <w:szCs w:val="27"/>
          <w:lang w:eastAsia="zh-TW"/>
        </w:rPr>
        <w:t>。</w:t>
      </w:r>
    </w:p>
    <w:p w14:paraId="3E200936" w14:textId="156CD25A" w:rsidR="007F0D08" w:rsidRDefault="0038640F" w:rsidP="007F0D08">
      <w:pPr>
        <w:widowControl/>
        <w:numPr>
          <w:ilvl w:val="0"/>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鑒於</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帳號的綁定註冊方式，您同意瘋狂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在註冊時將使用您提供的手機號碼及</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或自動提取您的手機號碼及自動提取您的手機設備識別碼等資訊用於註冊</w:t>
      </w:r>
      <w:r w:rsidRPr="0038640F">
        <w:rPr>
          <w:rFonts w:ascii="Mongolian Baiti" w:hAnsi="Mongolian Baiti" w:cs="Mongolian Baiti" w:hint="eastAsia"/>
          <w:color w:val="4A4A4A"/>
          <w:sz w:val="27"/>
          <w:szCs w:val="27"/>
          <w:lang w:eastAsia="zh-TW"/>
        </w:rPr>
        <w:t>。</w:t>
      </w:r>
    </w:p>
    <w:p w14:paraId="6E0E2598" w14:textId="7A1418BB" w:rsidR="007F0D08" w:rsidRDefault="0038640F" w:rsidP="007F0D08">
      <w:pPr>
        <w:widowControl/>
        <w:numPr>
          <w:ilvl w:val="0"/>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用戶確認，其地理位置</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所屬行業</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公司</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職位</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個人簡介等資訊為非個人隱私資訊，使用者成功註冊</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帳號視為確認授權瘋狂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提取</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公開及使用使用者的地理位置資訊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使用者地理位置資訊將作為使用者公開資料之一，由瘋狂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向其他用戶公開</w:t>
      </w:r>
      <w:r w:rsidRPr="0038640F">
        <w:rPr>
          <w:rFonts w:ascii="Mongolian Baiti" w:hAnsi="Mongolian Baiti" w:cs="Mongolian Baiti" w:hint="eastAsia"/>
          <w:color w:val="4A4A4A"/>
          <w:sz w:val="27"/>
          <w:szCs w:val="27"/>
          <w:lang w:eastAsia="zh-TW"/>
        </w:rPr>
        <w:t>。</w:t>
      </w:r>
    </w:p>
    <w:p w14:paraId="2FC53546" w14:textId="66342F62" w:rsidR="007F0D08" w:rsidRDefault="0038640F" w:rsidP="007F0D08">
      <w:pPr>
        <w:widowControl/>
        <w:numPr>
          <w:ilvl w:val="0"/>
          <w:numId w:val="22"/>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為了改善瘋狂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的技術和服務，向使用者提供更好的服務體驗，瘋狂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或可會自行收集使用或向協力廠商提供使用者的非個人隱私資訊</w:t>
      </w:r>
      <w:r w:rsidRPr="0038640F">
        <w:rPr>
          <w:rFonts w:ascii="Mongolian Baiti" w:hAnsi="Mongolian Baiti" w:cs="Mongolian Baiti" w:hint="eastAsia"/>
          <w:color w:val="4A4A4A"/>
          <w:sz w:val="27"/>
          <w:szCs w:val="27"/>
          <w:lang w:eastAsia="zh-TW"/>
        </w:rPr>
        <w:t>。</w:t>
      </w:r>
    </w:p>
    <w:p w14:paraId="3B999E6A" w14:textId="47ED0040" w:rsidR="007F0D08" w:rsidRDefault="0038640F" w:rsidP="007F0D08">
      <w:pPr>
        <w:pStyle w:val="2"/>
        <w:rPr>
          <w:rFonts w:ascii="Arial" w:eastAsia="Times New Roman" w:hAnsi="Arial" w:cs="Arial"/>
          <w:color w:val="4A4A4A"/>
          <w:sz w:val="36"/>
          <w:szCs w:val="36"/>
        </w:rPr>
      </w:pPr>
      <w:r w:rsidRPr="0038640F">
        <w:rPr>
          <w:rFonts w:ascii="Lantinghei SC Extralight" w:eastAsia="新細明體" w:hAnsi="Lantinghei SC Extralight" w:cs="Lantinghei SC Extralight" w:hint="eastAsia"/>
          <w:color w:val="4A4A4A"/>
          <w:lang w:eastAsia="zh-TW"/>
        </w:rPr>
        <w:t>第五條</w:t>
      </w:r>
      <w:r w:rsidRPr="0038640F">
        <w:rPr>
          <w:rFonts w:ascii="Arial" w:eastAsia="新細明體" w:hAnsi="Arial" w:cs="Arial"/>
          <w:color w:val="4A4A4A"/>
          <w:lang w:eastAsia="zh-TW"/>
        </w:rPr>
        <w:t xml:space="preserve"> </w:t>
      </w:r>
      <w:r w:rsidRPr="0038640F">
        <w:rPr>
          <w:rFonts w:ascii="Lantinghei SC Extralight" w:eastAsia="新細明體" w:hAnsi="Lantinghei SC Extralight" w:cs="Lantinghei SC Extralight" w:hint="eastAsia"/>
          <w:color w:val="4A4A4A"/>
          <w:lang w:eastAsia="zh-TW"/>
        </w:rPr>
        <w:t>內容規範</w:t>
      </w:r>
    </w:p>
    <w:p w14:paraId="0F5F1623" w14:textId="140BC73A" w:rsidR="007F0D08" w:rsidRDefault="0038640F" w:rsidP="007F0D08">
      <w:pPr>
        <w:widowControl/>
        <w:numPr>
          <w:ilvl w:val="0"/>
          <w:numId w:val="23"/>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本條所述內容是指使用者使用本服務過程中所製作</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上傳</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複製</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發佈</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傳播的任何內容，包括但不限於帳號頭像</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名稱</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使用者說明等註冊資訊及認</w:t>
      </w:r>
      <w:r w:rsidRPr="0038640F">
        <w:rPr>
          <w:rFonts w:ascii="Lantinghei SC Extralight" w:hAnsi="Lantinghei SC Extralight" w:cs="Lantinghei SC Extralight" w:hint="eastAsia"/>
          <w:color w:val="4A4A4A"/>
          <w:sz w:val="27"/>
          <w:szCs w:val="27"/>
          <w:lang w:eastAsia="zh-TW"/>
        </w:rPr>
        <w:lastRenderedPageBreak/>
        <w:t>證資料，或文字</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語音</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圖片</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視頻</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圖文等上傳</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發送</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回復或自動回復消息和相關連結頁面，以及其他使用帳號或本服務所產生的內容</w:t>
      </w:r>
      <w:r w:rsidRPr="0038640F">
        <w:rPr>
          <w:rFonts w:ascii="Mongolian Baiti" w:hAnsi="Mongolian Baiti" w:cs="Mongolian Baiti" w:hint="eastAsia"/>
          <w:color w:val="4A4A4A"/>
          <w:sz w:val="27"/>
          <w:szCs w:val="27"/>
          <w:lang w:eastAsia="zh-TW"/>
        </w:rPr>
        <w:t>。</w:t>
      </w:r>
    </w:p>
    <w:p w14:paraId="4DE0F715" w14:textId="0ED77946" w:rsidR="007F0D08" w:rsidRDefault="0038640F" w:rsidP="007F0D08">
      <w:pPr>
        <w:widowControl/>
        <w:numPr>
          <w:ilvl w:val="0"/>
          <w:numId w:val="23"/>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使用者不得利用</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帳號或本服務製作</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上載</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複製</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發佈</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傳播法律</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法規和政策禁止的內容</w:t>
      </w:r>
      <w:r w:rsidRPr="0038640F">
        <w:rPr>
          <w:rFonts w:ascii="Mongolian Baiti" w:hAnsi="Mongolian Baiti" w:cs="Mongolian Baiti" w:hint="eastAsia"/>
          <w:color w:val="4A4A4A"/>
          <w:sz w:val="27"/>
          <w:szCs w:val="27"/>
          <w:lang w:eastAsia="zh-TW"/>
        </w:rPr>
        <w:t>。</w:t>
      </w:r>
    </w:p>
    <w:p w14:paraId="4A73CD93" w14:textId="387B37A7" w:rsidR="007F0D08" w:rsidRDefault="0038640F" w:rsidP="007F0D08">
      <w:pPr>
        <w:widowControl/>
        <w:numPr>
          <w:ilvl w:val="0"/>
          <w:numId w:val="23"/>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使用者不得利用</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帳號或本服務製作</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上載</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複製</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發佈</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傳播如下幹擾</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正常運營，以及侵犯其他使用者或協力廠商合法權益的內容：</w:t>
      </w:r>
    </w:p>
    <w:p w14:paraId="57A25E49" w14:textId="6CB60759" w:rsidR="007F0D08" w:rsidRDefault="0038640F" w:rsidP="007F0D08">
      <w:pPr>
        <w:widowControl/>
        <w:numPr>
          <w:ilvl w:val="1"/>
          <w:numId w:val="23"/>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含有任何性或性暗示的；</w:t>
      </w:r>
    </w:p>
    <w:p w14:paraId="0B080737" w14:textId="6565EB21" w:rsidR="007F0D08" w:rsidRDefault="0038640F" w:rsidP="007F0D08">
      <w:pPr>
        <w:widowControl/>
        <w:numPr>
          <w:ilvl w:val="1"/>
          <w:numId w:val="23"/>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color w:val="4A4A4A"/>
          <w:sz w:val="27"/>
          <w:szCs w:val="27"/>
          <w:lang w:eastAsia="zh-TW"/>
        </w:rPr>
        <w:t>含有辱駡</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恐嚇</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威脅內容的；</w:t>
      </w:r>
    </w:p>
    <w:p w14:paraId="4E0983A6" w14:textId="14AE1B99" w:rsidR="007F0D08" w:rsidRDefault="0038640F" w:rsidP="007F0D08">
      <w:pPr>
        <w:widowControl/>
        <w:numPr>
          <w:ilvl w:val="1"/>
          <w:numId w:val="23"/>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含有騷擾</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垃圾廣告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惡意資訊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誘騙資訊的；</w:t>
      </w:r>
    </w:p>
    <w:p w14:paraId="5E0C59C2" w14:textId="3CB80258" w:rsidR="007F0D08" w:rsidRDefault="0038640F" w:rsidP="007F0D08">
      <w:pPr>
        <w:widowControl/>
        <w:numPr>
          <w:ilvl w:val="1"/>
          <w:numId w:val="23"/>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涉及他人隱私</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個人資訊或資料的；</w:t>
      </w:r>
    </w:p>
    <w:p w14:paraId="1ADC5B3E" w14:textId="7F6A0AB6" w:rsidR="007F0D08" w:rsidRDefault="0038640F" w:rsidP="007F0D08">
      <w:pPr>
        <w:widowControl/>
        <w:numPr>
          <w:ilvl w:val="1"/>
          <w:numId w:val="23"/>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侵害他人名譽權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肖像權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智慧財產權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商業秘密等合法權利的；</w:t>
      </w:r>
    </w:p>
    <w:p w14:paraId="12A5255B" w14:textId="4CD6ABAA" w:rsidR="007F0D08" w:rsidRDefault="0038640F" w:rsidP="007F0D08">
      <w:pPr>
        <w:widowControl/>
        <w:numPr>
          <w:ilvl w:val="1"/>
          <w:numId w:val="23"/>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含有其他幹擾本服務正常運營和侵犯其他使用者或協力廠商合法權益內容的資訊</w:t>
      </w:r>
      <w:r w:rsidRPr="0038640F">
        <w:rPr>
          <w:rFonts w:ascii="Mongolian Baiti" w:hAnsi="Mongolian Baiti" w:cs="Mongolian Baiti" w:hint="eastAsia"/>
          <w:color w:val="4A4A4A"/>
          <w:sz w:val="27"/>
          <w:szCs w:val="27"/>
          <w:lang w:eastAsia="zh-TW"/>
        </w:rPr>
        <w:t>。</w:t>
      </w:r>
    </w:p>
    <w:p w14:paraId="6496C0A4" w14:textId="0123DFFE" w:rsidR="007F0D08" w:rsidRDefault="0038640F" w:rsidP="007F0D08">
      <w:pPr>
        <w:pStyle w:val="2"/>
        <w:rPr>
          <w:rFonts w:ascii="Arial" w:eastAsia="Times New Roman" w:hAnsi="Arial" w:cs="Arial"/>
          <w:color w:val="4A4A4A"/>
          <w:sz w:val="36"/>
          <w:szCs w:val="36"/>
        </w:rPr>
      </w:pPr>
      <w:r w:rsidRPr="0038640F">
        <w:rPr>
          <w:rFonts w:ascii="Lantinghei SC Extralight" w:eastAsia="新細明體" w:hAnsi="Lantinghei SC Extralight" w:cs="Lantinghei SC Extralight" w:hint="eastAsia"/>
          <w:color w:val="4A4A4A"/>
          <w:lang w:eastAsia="zh-TW"/>
        </w:rPr>
        <w:t>第六條</w:t>
      </w:r>
      <w:r w:rsidRPr="0038640F">
        <w:rPr>
          <w:rFonts w:ascii="Arial" w:eastAsia="新細明體" w:hAnsi="Arial" w:cs="Arial"/>
          <w:color w:val="4A4A4A"/>
          <w:lang w:eastAsia="zh-TW"/>
        </w:rPr>
        <w:t xml:space="preserve"> </w:t>
      </w:r>
      <w:r w:rsidRPr="0038640F">
        <w:rPr>
          <w:rFonts w:ascii="Lantinghei SC Extralight" w:eastAsia="新細明體" w:hAnsi="Lantinghei SC Extralight" w:cs="Lantinghei SC Extralight" w:hint="eastAsia"/>
          <w:color w:val="4A4A4A"/>
          <w:lang w:eastAsia="zh-TW"/>
        </w:rPr>
        <w:t>使用規則</w:t>
      </w:r>
    </w:p>
    <w:p w14:paraId="06693058" w14:textId="76EADA4A" w:rsidR="007F0D08" w:rsidRDefault="0038640F" w:rsidP="007F0D08">
      <w:pPr>
        <w:widowControl/>
        <w:numPr>
          <w:ilvl w:val="0"/>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使用者在本服務中或通過本服務所傳送</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發佈的任何內容並不反映或代表，也不得被視為反映或代表瘋狂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的觀點</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立場或政策，瘋狂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對此不承擔任何責任</w:t>
      </w:r>
      <w:r w:rsidRPr="0038640F">
        <w:rPr>
          <w:rFonts w:ascii="Mongolian Baiti" w:hAnsi="Mongolian Baiti" w:cs="Mongolian Baiti" w:hint="eastAsia"/>
          <w:color w:val="4A4A4A"/>
          <w:sz w:val="27"/>
          <w:szCs w:val="27"/>
          <w:lang w:eastAsia="zh-TW"/>
        </w:rPr>
        <w:t>。</w:t>
      </w:r>
    </w:p>
    <w:p w14:paraId="0C704E81" w14:textId="415A7795" w:rsidR="007F0D08" w:rsidRDefault="0038640F" w:rsidP="007F0D08">
      <w:pPr>
        <w:widowControl/>
        <w:numPr>
          <w:ilvl w:val="0"/>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使用者不得利用</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帳號或本服務進行如下行為：</w:t>
      </w:r>
    </w:p>
    <w:p w14:paraId="4B80569F" w14:textId="4D31AC42" w:rsidR="007F0D08" w:rsidRDefault="0038640F" w:rsidP="007F0D08">
      <w:pPr>
        <w:widowControl/>
        <w:numPr>
          <w:ilvl w:val="1"/>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提交</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發佈虛假資訊，或盜用他人頭像或資料，冒充</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利用他人名義的；</w:t>
      </w:r>
    </w:p>
    <w:p w14:paraId="1587EE9A" w14:textId="085DBD7E" w:rsidR="007F0D08" w:rsidRDefault="0038640F" w:rsidP="007F0D08">
      <w:pPr>
        <w:widowControl/>
        <w:numPr>
          <w:ilvl w:val="1"/>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強制</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誘導其他使用者關注</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點選連結頁面或分享資訊的；</w:t>
      </w:r>
    </w:p>
    <w:p w14:paraId="1AD93F72" w14:textId="09C1A6DD" w:rsidR="007F0D08" w:rsidRDefault="0038640F" w:rsidP="007F0D08">
      <w:pPr>
        <w:widowControl/>
        <w:numPr>
          <w:ilvl w:val="1"/>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虛構事實</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隱瞞真相以誤導</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欺騙他人的；</w:t>
      </w:r>
    </w:p>
    <w:p w14:paraId="1B63C66B" w14:textId="298EC780" w:rsidR="007F0D08" w:rsidRDefault="0038640F" w:rsidP="007F0D08">
      <w:pPr>
        <w:widowControl/>
        <w:numPr>
          <w:ilvl w:val="1"/>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利用技術手段批量建立虛假帳號的；</w:t>
      </w:r>
    </w:p>
    <w:p w14:paraId="5DBFADB8" w14:textId="1A55DFAB" w:rsidR="007F0D08" w:rsidRDefault="0038640F" w:rsidP="007F0D08">
      <w:pPr>
        <w:widowControl/>
        <w:numPr>
          <w:ilvl w:val="1"/>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利用</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帳號或本服務從事任何違法犯罪活動的；</w:t>
      </w:r>
    </w:p>
    <w:p w14:paraId="1D784430" w14:textId="49F28FFD" w:rsidR="007F0D08" w:rsidRDefault="0038640F" w:rsidP="007F0D08">
      <w:pPr>
        <w:widowControl/>
        <w:numPr>
          <w:ilvl w:val="1"/>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製作</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發佈與以上行為相關的方法</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工具，或對此類方法</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工具進行運營或傳播，無論這些行為是否為商業目的；</w:t>
      </w:r>
    </w:p>
    <w:p w14:paraId="29DC9ED6" w14:textId="44289D67" w:rsidR="007F0D08" w:rsidRDefault="0038640F" w:rsidP="007F0D08">
      <w:pPr>
        <w:widowControl/>
        <w:numPr>
          <w:ilvl w:val="1"/>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其他違反法律法規規定</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侵犯其他用戶合法權益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幹擾</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正常運營或瘋狂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未明示授權的行為</w:t>
      </w:r>
      <w:r w:rsidRPr="0038640F">
        <w:rPr>
          <w:rFonts w:ascii="Mongolian Baiti" w:hAnsi="Mongolian Baiti" w:cs="Mongolian Baiti" w:hint="eastAsia"/>
          <w:color w:val="4A4A4A"/>
          <w:sz w:val="27"/>
          <w:szCs w:val="27"/>
          <w:lang w:eastAsia="zh-TW"/>
        </w:rPr>
        <w:t>。</w:t>
      </w:r>
    </w:p>
    <w:p w14:paraId="0FC63077" w14:textId="073FF6CE" w:rsidR="007F0D08" w:rsidRDefault="0038640F" w:rsidP="007F0D08">
      <w:pPr>
        <w:widowControl/>
        <w:numPr>
          <w:ilvl w:val="0"/>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用戶必須為自己註冊帳號下的一切行為負責，遵守本協議的各項條款，正確</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適當地使用本服務</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保證傳送資訊的真實性</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合法性</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無害性</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準確性</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有效性，與使用者所傳播的資訊相關的任何法律責任由用戶自行承擔，與瘋狂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無關</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如因此給瘋狂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或協力廠商造成損害的，用戶應當依法予以賠償</w:t>
      </w:r>
      <w:r w:rsidRPr="0038640F">
        <w:rPr>
          <w:rFonts w:ascii="Mongolian Baiti" w:hAnsi="Mongolian Baiti" w:cs="Mongolian Baiti" w:hint="eastAsia"/>
          <w:color w:val="4A4A4A"/>
          <w:sz w:val="27"/>
          <w:szCs w:val="27"/>
          <w:lang w:eastAsia="zh-TW"/>
        </w:rPr>
        <w:t>。</w:t>
      </w:r>
    </w:p>
    <w:p w14:paraId="413E0BF7" w14:textId="7D544981" w:rsidR="007F0D08" w:rsidRDefault="0038640F" w:rsidP="007F0D08">
      <w:pPr>
        <w:widowControl/>
        <w:numPr>
          <w:ilvl w:val="0"/>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如因使用者違反本協議中的任何條款，瘋狂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在通知使用者後有權依據協議中斷或終止對違約用戶</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帳號提供服務</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同時，瘋狂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保留在任何時候收回</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帳號</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用戶名的權利</w:t>
      </w:r>
      <w:r w:rsidRPr="0038640F">
        <w:rPr>
          <w:rFonts w:ascii="Mongolian Baiti" w:hAnsi="Mongolian Baiti" w:cs="Mongolian Baiti" w:hint="eastAsia"/>
          <w:color w:val="4A4A4A"/>
          <w:sz w:val="27"/>
          <w:szCs w:val="27"/>
          <w:lang w:eastAsia="zh-TW"/>
        </w:rPr>
        <w:t>。</w:t>
      </w:r>
    </w:p>
    <w:p w14:paraId="045DC831" w14:textId="48F73DF6" w:rsidR="007F0D08" w:rsidRDefault="0038640F" w:rsidP="007F0D08">
      <w:pPr>
        <w:widowControl/>
        <w:numPr>
          <w:ilvl w:val="0"/>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lastRenderedPageBreak/>
        <w:t>使用者理解並同意，因業務發展需要，瘋狂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保留單方面對本服務的全部或部分服務內容變更</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暫停</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終止或撤銷的權利，用戶需承擔此風險</w:t>
      </w:r>
      <w:r w:rsidRPr="0038640F">
        <w:rPr>
          <w:rFonts w:ascii="Mongolian Baiti" w:hAnsi="Mongolian Baiti" w:cs="Mongolian Baiti" w:hint="eastAsia"/>
          <w:color w:val="4A4A4A"/>
          <w:sz w:val="27"/>
          <w:szCs w:val="27"/>
          <w:lang w:eastAsia="zh-TW"/>
        </w:rPr>
        <w:t>。</w:t>
      </w:r>
    </w:p>
    <w:p w14:paraId="1CD5C1E4" w14:textId="7029E52B" w:rsidR="007F0D08" w:rsidRDefault="0038640F" w:rsidP="007F0D08">
      <w:pPr>
        <w:widowControl/>
        <w:numPr>
          <w:ilvl w:val="0"/>
          <w:numId w:val="24"/>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在本服務中所涉及的圖形</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文字或其組成，以及其他瘋狂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標誌及產品</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服務名稱（以下統稱</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標識</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），其著作權或商標權歸瘋狂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所有</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未經瘋狂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事先書面同意，使用者不得將瘋狂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標識以任何方式展示或使用或作其他處理，也不得向他人表明用戶有權展示</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使用</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或其他有權處理瘋狂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標識的行為</w:t>
      </w:r>
      <w:r w:rsidRPr="0038640F">
        <w:rPr>
          <w:rFonts w:ascii="Mongolian Baiti" w:hAnsi="Mongolian Baiti" w:cs="Mongolian Baiti" w:hint="eastAsia"/>
          <w:color w:val="4A4A4A"/>
          <w:sz w:val="27"/>
          <w:szCs w:val="27"/>
          <w:lang w:eastAsia="zh-TW"/>
        </w:rPr>
        <w:t>。</w:t>
      </w:r>
    </w:p>
    <w:p w14:paraId="4F7C033F" w14:textId="33B1B5C1" w:rsidR="007F0D08" w:rsidRDefault="0038640F" w:rsidP="007F0D08">
      <w:pPr>
        <w:pStyle w:val="2"/>
        <w:rPr>
          <w:rFonts w:ascii="Arial" w:eastAsia="Times New Roman" w:hAnsi="Arial" w:cs="Arial"/>
          <w:color w:val="4A4A4A"/>
          <w:sz w:val="36"/>
          <w:szCs w:val="36"/>
        </w:rPr>
      </w:pPr>
      <w:r w:rsidRPr="0038640F">
        <w:rPr>
          <w:rFonts w:ascii="Lantinghei SC Extralight" w:eastAsia="新細明體" w:hAnsi="Lantinghei SC Extralight" w:cs="Lantinghei SC Extralight" w:hint="eastAsia"/>
          <w:color w:val="4A4A4A"/>
          <w:lang w:eastAsia="zh-TW"/>
        </w:rPr>
        <w:t>第七條</w:t>
      </w:r>
      <w:r w:rsidRPr="0038640F">
        <w:rPr>
          <w:rFonts w:ascii="Arial" w:eastAsia="新細明體" w:hAnsi="Arial" w:cs="Arial"/>
          <w:color w:val="4A4A4A"/>
          <w:lang w:eastAsia="zh-TW"/>
        </w:rPr>
        <w:t xml:space="preserve"> </w:t>
      </w:r>
      <w:r w:rsidRPr="0038640F">
        <w:rPr>
          <w:rFonts w:ascii="Lantinghei SC Extralight" w:eastAsia="新細明體" w:hAnsi="Lantinghei SC Extralight" w:cs="Lantinghei SC Extralight" w:hint="eastAsia"/>
          <w:color w:val="4A4A4A"/>
          <w:lang w:eastAsia="zh-TW"/>
        </w:rPr>
        <w:t>法律責任</w:t>
      </w:r>
    </w:p>
    <w:p w14:paraId="6395634C" w14:textId="4B878B6A" w:rsidR="007F0D08" w:rsidRDefault="0038640F" w:rsidP="007F0D08">
      <w:pPr>
        <w:widowControl/>
        <w:numPr>
          <w:ilvl w:val="0"/>
          <w:numId w:val="25"/>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如果瘋狂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發現或收到他人舉報或投訴使用者違反本協議約定的，瘋狂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有權不經通知隨時對相關內容，包括但不限於使用者資料</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聊天記錄進行審查</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刪除，並視情節輕重對違規帳號處以包括但不限於警告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帳號封禁</w:t>
      </w:r>
      <w:r w:rsidRPr="0038640F">
        <w:rPr>
          <w:rFonts w:ascii="Arial" w:hAnsi="Arial" w:cs="Arial"/>
          <w:color w:val="4A4A4A"/>
          <w:sz w:val="27"/>
          <w:szCs w:val="27"/>
          <w:lang w:eastAsia="zh-TW"/>
        </w:rPr>
        <w:t xml:space="preserve"> </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設備封禁</w:t>
      </w:r>
      <w:r w:rsidRPr="0038640F">
        <w:rPr>
          <w:rFonts w:ascii="Arial" w:hAnsi="Arial" w:cs="Arial"/>
          <w:color w:val="4A4A4A"/>
          <w:sz w:val="27"/>
          <w:szCs w:val="27"/>
          <w:lang w:eastAsia="zh-TW"/>
        </w:rPr>
        <w:t xml:space="preserve"> </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功能封禁</w:t>
      </w:r>
      <w:r w:rsidRPr="0038640F">
        <w:rPr>
          <w:rFonts w:ascii="Arial" w:hAnsi="Arial" w:cs="Arial"/>
          <w:color w:val="4A4A4A"/>
          <w:sz w:val="27"/>
          <w:szCs w:val="27"/>
          <w:lang w:eastAsia="zh-TW"/>
        </w:rPr>
        <w:t xml:space="preserve"> </w:t>
      </w:r>
      <w:r w:rsidRPr="0038640F">
        <w:rPr>
          <w:rFonts w:ascii="Lantinghei SC Extralight" w:hAnsi="Lantinghei SC Extralight" w:cs="Lantinghei SC Extralight" w:hint="eastAsia"/>
          <w:color w:val="4A4A4A"/>
          <w:sz w:val="27"/>
          <w:szCs w:val="27"/>
          <w:lang w:eastAsia="zh-TW"/>
        </w:rPr>
        <w:t>的處罰，且通知用戶處理結果</w:t>
      </w:r>
      <w:r w:rsidRPr="0038640F">
        <w:rPr>
          <w:rFonts w:ascii="Mongolian Baiti" w:hAnsi="Mongolian Baiti" w:cs="Mongolian Baiti" w:hint="eastAsia"/>
          <w:color w:val="4A4A4A"/>
          <w:sz w:val="27"/>
          <w:szCs w:val="27"/>
          <w:lang w:eastAsia="zh-TW"/>
        </w:rPr>
        <w:t>。</w:t>
      </w:r>
    </w:p>
    <w:p w14:paraId="750F4B86" w14:textId="37CE2732" w:rsidR="007F0D08" w:rsidRDefault="0038640F" w:rsidP="007F0D08">
      <w:pPr>
        <w:widowControl/>
        <w:numPr>
          <w:ilvl w:val="0"/>
          <w:numId w:val="25"/>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因違反使用者協議被封禁的使用者可向瘋狂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網站客服提交申訴，瘋狂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將對申訴進行審查，並自行合理判斷決定是否變更處罰措施</w:t>
      </w:r>
      <w:r w:rsidRPr="0038640F">
        <w:rPr>
          <w:rFonts w:ascii="Mongolian Baiti" w:hAnsi="Mongolian Baiti" w:cs="Mongolian Baiti" w:hint="eastAsia"/>
          <w:color w:val="4A4A4A"/>
          <w:sz w:val="27"/>
          <w:szCs w:val="27"/>
          <w:lang w:eastAsia="zh-TW"/>
        </w:rPr>
        <w:t>。</w:t>
      </w:r>
    </w:p>
    <w:p w14:paraId="66D1499D" w14:textId="2DA229EF" w:rsidR="007F0D08" w:rsidRDefault="0038640F" w:rsidP="007F0D08">
      <w:pPr>
        <w:widowControl/>
        <w:numPr>
          <w:ilvl w:val="0"/>
          <w:numId w:val="25"/>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用戶理解並同意，瘋狂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有權依合理判斷對違反有關法律法規或本協議規定的行為進行處罰，對違法違規的任何用戶採取適當的法律行動，並依據法律法規保存有關資訊向有關部門報告等，用戶應承擔由此而產生的一切法律責任</w:t>
      </w:r>
      <w:r w:rsidRPr="0038640F">
        <w:rPr>
          <w:rFonts w:ascii="Mongolian Baiti" w:hAnsi="Mongolian Baiti" w:cs="Mongolian Baiti" w:hint="eastAsia"/>
          <w:color w:val="4A4A4A"/>
          <w:sz w:val="27"/>
          <w:szCs w:val="27"/>
          <w:lang w:eastAsia="zh-TW"/>
        </w:rPr>
        <w:t>。</w:t>
      </w:r>
    </w:p>
    <w:p w14:paraId="060208A5" w14:textId="466BC58B" w:rsidR="007F0D08" w:rsidRDefault="0038640F" w:rsidP="007F0D08">
      <w:pPr>
        <w:pStyle w:val="2"/>
        <w:rPr>
          <w:rFonts w:ascii="Arial" w:eastAsia="Times New Roman" w:hAnsi="Arial" w:cs="Arial"/>
          <w:color w:val="4A4A4A"/>
          <w:sz w:val="36"/>
          <w:szCs w:val="36"/>
        </w:rPr>
      </w:pPr>
      <w:r w:rsidRPr="0038640F">
        <w:rPr>
          <w:rFonts w:ascii="Lantinghei SC Extralight" w:eastAsia="新細明體" w:hAnsi="Lantinghei SC Extralight" w:cs="Lantinghei SC Extralight" w:hint="eastAsia"/>
          <w:color w:val="4A4A4A"/>
          <w:lang w:eastAsia="zh-TW"/>
        </w:rPr>
        <w:t>第八條</w:t>
      </w:r>
      <w:r w:rsidRPr="0038640F">
        <w:rPr>
          <w:rFonts w:ascii="Arial" w:eastAsia="新細明體" w:hAnsi="Arial" w:cs="Arial"/>
          <w:color w:val="4A4A4A"/>
          <w:lang w:eastAsia="zh-TW"/>
        </w:rPr>
        <w:t xml:space="preserve"> </w:t>
      </w:r>
      <w:r w:rsidRPr="0038640F">
        <w:rPr>
          <w:rFonts w:ascii="Lantinghei SC Extralight" w:eastAsia="新細明體" w:hAnsi="Lantinghei SC Extralight" w:cs="Lantinghei SC Extralight" w:hint="eastAsia"/>
          <w:color w:val="4A4A4A"/>
          <w:lang w:eastAsia="zh-TW"/>
        </w:rPr>
        <w:t>不可抗力及其他免責事由</w:t>
      </w:r>
    </w:p>
    <w:p w14:paraId="1712580B" w14:textId="307F8452" w:rsidR="007F0D08" w:rsidRDefault="0038640F" w:rsidP="007F0D08">
      <w:pPr>
        <w:widowControl/>
        <w:numPr>
          <w:ilvl w:val="0"/>
          <w:numId w:val="26"/>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使用者理解並確認，本服務存在因不可抗力</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電腦病毒或駭客攻擊</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系統不穩定</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使用者所在位置</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用戶關機以及其他任何技術</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互聯網路</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通信線路原因等造成的服務中斷或不能滿足使用者要求的風險</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將努力在第一時間與相關單位配合，及時進行修復，但是由此給用戶或協力廠商造成的損失，瘋狂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及合作單位在法律允許的範圍內免責</w:t>
      </w:r>
      <w:r w:rsidRPr="0038640F">
        <w:rPr>
          <w:rFonts w:ascii="Mongolian Baiti" w:hAnsi="Mongolian Baiti" w:cs="Mongolian Baiti" w:hint="eastAsia"/>
          <w:color w:val="4A4A4A"/>
          <w:sz w:val="27"/>
          <w:szCs w:val="27"/>
          <w:lang w:eastAsia="zh-TW"/>
        </w:rPr>
        <w:t>。</w:t>
      </w:r>
    </w:p>
    <w:p w14:paraId="35C85704" w14:textId="44543B60" w:rsidR="007F0D08" w:rsidRDefault="0038640F" w:rsidP="007F0D08">
      <w:pPr>
        <w:widowControl/>
        <w:numPr>
          <w:ilvl w:val="0"/>
          <w:numId w:val="26"/>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使用者理解並確認，在使用本服務過程中存在來自任何他人的包括誤導性的</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欺騙性的</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威脅性的</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誹謗性的</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令人反感的或非法的資訊，或侵犯他人權利的匿名或冒名的資訊，以及伴隨該等資訊的行為，因此導致的用戶或協力廠商的任何損失，瘋狂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不承擔任何責任</w:t>
      </w:r>
      <w:r w:rsidRPr="0038640F">
        <w:rPr>
          <w:rFonts w:ascii="Mongolian Baiti" w:hAnsi="Mongolian Baiti" w:cs="Mongolian Baiti" w:hint="eastAsia"/>
          <w:color w:val="4A4A4A"/>
          <w:sz w:val="27"/>
          <w:szCs w:val="27"/>
          <w:lang w:eastAsia="zh-TW"/>
        </w:rPr>
        <w:t>。</w:t>
      </w:r>
    </w:p>
    <w:p w14:paraId="61BF170F" w14:textId="5CDA9D9B" w:rsidR="007F0D08" w:rsidRDefault="0038640F" w:rsidP="007F0D08">
      <w:pPr>
        <w:widowControl/>
        <w:numPr>
          <w:ilvl w:val="0"/>
          <w:numId w:val="26"/>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使用者理解並確認，瘋狂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需要定期或不定期地對</w:t>
      </w:r>
      <w:r w:rsidRPr="0038640F">
        <w:rPr>
          <w:rFonts w:ascii="Arial" w:hAnsi="Arial" w:cs="Arial"/>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平臺或相關的設備進行檢修或者維護，如因此類情況而造成服務在合理時間內的中斷，瘋狂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無需為此承擔任何責任，但瘋狂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應事先進行通告</w:t>
      </w:r>
      <w:r w:rsidRPr="0038640F">
        <w:rPr>
          <w:rFonts w:ascii="Mongolian Baiti" w:hAnsi="Mongolian Baiti" w:cs="Mongolian Baiti" w:hint="eastAsia"/>
          <w:color w:val="4A4A4A"/>
          <w:sz w:val="27"/>
          <w:szCs w:val="27"/>
          <w:lang w:eastAsia="zh-TW"/>
        </w:rPr>
        <w:t>。</w:t>
      </w:r>
    </w:p>
    <w:p w14:paraId="7AE475C9" w14:textId="2DEA9787" w:rsidR="007F0D08" w:rsidRDefault="0038640F" w:rsidP="007F0D08">
      <w:pPr>
        <w:pStyle w:val="2"/>
        <w:rPr>
          <w:rFonts w:ascii="Arial" w:eastAsia="Times New Roman" w:hAnsi="Arial" w:cs="Arial"/>
          <w:color w:val="4A4A4A"/>
          <w:sz w:val="36"/>
          <w:szCs w:val="36"/>
        </w:rPr>
      </w:pPr>
      <w:r w:rsidRPr="0038640F">
        <w:rPr>
          <w:rFonts w:ascii="Lantinghei SC Extralight" w:eastAsia="新細明體" w:hAnsi="Lantinghei SC Extralight" w:cs="Lantinghei SC Extralight" w:hint="eastAsia"/>
          <w:color w:val="4A4A4A"/>
          <w:lang w:eastAsia="zh-TW"/>
        </w:rPr>
        <w:lastRenderedPageBreak/>
        <w:t>第九條</w:t>
      </w:r>
      <w:r w:rsidRPr="0038640F">
        <w:rPr>
          <w:rFonts w:ascii="Arial" w:eastAsia="新細明體" w:hAnsi="Arial" w:cs="Arial"/>
          <w:color w:val="4A4A4A"/>
          <w:lang w:eastAsia="zh-TW"/>
        </w:rPr>
        <w:t xml:space="preserve"> </w:t>
      </w:r>
      <w:r w:rsidRPr="0038640F">
        <w:rPr>
          <w:rFonts w:ascii="Lantinghei SC Extralight" w:eastAsia="新細明體" w:hAnsi="Lantinghei SC Extralight" w:cs="Lantinghei SC Extralight" w:hint="eastAsia"/>
          <w:color w:val="4A4A4A"/>
          <w:lang w:eastAsia="zh-TW"/>
        </w:rPr>
        <w:t>服務的變更</w:t>
      </w:r>
      <w:r w:rsidRPr="0038640F">
        <w:rPr>
          <w:rFonts w:ascii="Mongolian Baiti" w:eastAsia="新細明體" w:hAnsi="Mongolian Baiti" w:cs="Mongolian Baiti" w:hint="eastAsia"/>
          <w:color w:val="4A4A4A"/>
          <w:lang w:eastAsia="zh-TW"/>
        </w:rPr>
        <w:t>、</w:t>
      </w:r>
      <w:r w:rsidRPr="0038640F">
        <w:rPr>
          <w:rFonts w:ascii="Lantinghei SC Extralight" w:eastAsia="新細明體" w:hAnsi="Lantinghei SC Extralight" w:cs="Lantinghei SC Extralight" w:hint="eastAsia"/>
          <w:color w:val="4A4A4A"/>
          <w:lang w:eastAsia="zh-TW"/>
        </w:rPr>
        <w:t>中斷</w:t>
      </w:r>
      <w:r w:rsidRPr="0038640F">
        <w:rPr>
          <w:rFonts w:ascii="Mongolian Baiti" w:eastAsia="新細明體" w:hAnsi="Mongolian Baiti" w:cs="Mongolian Baiti" w:hint="eastAsia"/>
          <w:color w:val="4A4A4A"/>
          <w:lang w:eastAsia="zh-TW"/>
        </w:rPr>
        <w:t>、</w:t>
      </w:r>
      <w:r w:rsidRPr="0038640F">
        <w:rPr>
          <w:rFonts w:ascii="Lantinghei SC Extralight" w:eastAsia="新細明體" w:hAnsi="Lantinghei SC Extralight" w:cs="Lantinghei SC Extralight" w:hint="eastAsia"/>
          <w:color w:val="4A4A4A"/>
          <w:lang w:eastAsia="zh-TW"/>
        </w:rPr>
        <w:t>終止</w:t>
      </w:r>
    </w:p>
    <w:p w14:paraId="298789F8" w14:textId="320F8763" w:rsidR="007F0D08" w:rsidRDefault="0038640F" w:rsidP="007F0D08">
      <w:pPr>
        <w:widowControl/>
        <w:numPr>
          <w:ilvl w:val="0"/>
          <w:numId w:val="27"/>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鑒於網路服務的特殊性，使用者同意瘋狂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有權隨時變更</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中斷或終止部分或全部的服務（包括收費服務）</w:t>
      </w:r>
      <w:r w:rsidRPr="0038640F">
        <w:rPr>
          <w:rFonts w:ascii="Mongolian Baiti" w:hAnsi="Mongolian Baiti" w:cs="Mongolian Baiti" w:hint="eastAsia"/>
          <w:color w:val="4A4A4A"/>
          <w:sz w:val="27"/>
          <w:szCs w:val="27"/>
          <w:lang w:eastAsia="zh-TW"/>
        </w:rPr>
        <w:t>。</w:t>
      </w:r>
    </w:p>
    <w:p w14:paraId="4FC4C2F0" w14:textId="2A3C02EB" w:rsidR="007F0D08" w:rsidRDefault="0038640F" w:rsidP="007F0D08">
      <w:pPr>
        <w:widowControl/>
        <w:numPr>
          <w:ilvl w:val="0"/>
          <w:numId w:val="27"/>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變更</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中斷或終止的服務，瘋狂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應當在變更</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中斷或終止之前通知用戶</w:t>
      </w:r>
      <w:r w:rsidRPr="0038640F">
        <w:rPr>
          <w:rFonts w:ascii="Mongolian Baiti" w:hAnsi="Mongolian Baiti" w:cs="Mongolian Baiti" w:hint="eastAsia"/>
          <w:color w:val="4A4A4A"/>
          <w:sz w:val="27"/>
          <w:szCs w:val="27"/>
          <w:lang w:eastAsia="zh-TW"/>
        </w:rPr>
        <w:t>。</w:t>
      </w:r>
    </w:p>
    <w:p w14:paraId="4A7754D8" w14:textId="702A1B77" w:rsidR="007F0D08" w:rsidRDefault="0038640F" w:rsidP="007F0D08">
      <w:pPr>
        <w:pStyle w:val="2"/>
        <w:rPr>
          <w:rFonts w:ascii="Arial" w:eastAsia="Times New Roman" w:hAnsi="Arial" w:cs="Arial"/>
          <w:color w:val="4A4A4A"/>
          <w:sz w:val="36"/>
          <w:szCs w:val="36"/>
        </w:rPr>
      </w:pPr>
      <w:r w:rsidRPr="0038640F">
        <w:rPr>
          <w:rFonts w:ascii="Lantinghei SC Extralight" w:eastAsia="新細明體" w:hAnsi="Lantinghei SC Extralight" w:cs="Lantinghei SC Extralight" w:hint="eastAsia"/>
          <w:color w:val="4A4A4A"/>
          <w:lang w:eastAsia="zh-TW"/>
        </w:rPr>
        <w:t>第十條</w:t>
      </w:r>
      <w:r w:rsidRPr="0038640F">
        <w:rPr>
          <w:rFonts w:ascii="Arial" w:eastAsia="新細明體" w:hAnsi="Arial" w:cs="Arial"/>
          <w:color w:val="4A4A4A"/>
          <w:lang w:eastAsia="zh-TW"/>
        </w:rPr>
        <w:t xml:space="preserve"> </w:t>
      </w:r>
      <w:r w:rsidRPr="0038640F">
        <w:rPr>
          <w:rFonts w:ascii="Lantinghei SC Extralight" w:eastAsia="新細明體" w:hAnsi="Lantinghei SC Extralight" w:cs="Lantinghei SC Extralight" w:hint="eastAsia"/>
          <w:color w:val="4A4A4A"/>
          <w:lang w:eastAsia="zh-TW"/>
        </w:rPr>
        <w:t>其他</w:t>
      </w:r>
    </w:p>
    <w:p w14:paraId="5EFEAC46" w14:textId="18FF8426" w:rsidR="007F0D08" w:rsidRDefault="0038640F" w:rsidP="007F0D08">
      <w:pPr>
        <w:widowControl/>
        <w:numPr>
          <w:ilvl w:val="0"/>
          <w:numId w:val="28"/>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鄭重提醒使用者注意本協議中免除瘋狂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責任和限制用戶權利的條款，請用戶仔細閱讀，自主考慮風險</w:t>
      </w:r>
      <w:r w:rsidRPr="0038640F">
        <w:rPr>
          <w:rFonts w:ascii="Mongolian Baiti" w:hAnsi="Mongolian Baiti" w:cs="Mongolian Baiti" w:hint="eastAsia"/>
          <w:color w:val="4A4A4A"/>
          <w:sz w:val="27"/>
          <w:szCs w:val="27"/>
          <w:lang w:eastAsia="zh-TW"/>
        </w:rPr>
        <w:t>。</w:t>
      </w:r>
    </w:p>
    <w:p w14:paraId="6B23D00B" w14:textId="12784480" w:rsidR="007F0D08" w:rsidRDefault="0038640F" w:rsidP="007F0D08">
      <w:pPr>
        <w:widowControl/>
        <w:numPr>
          <w:ilvl w:val="0"/>
          <w:numId w:val="28"/>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本協議的效力</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解釋及糾紛的解決，適用於中華人民共和國法律</w:t>
      </w:r>
      <w:r w:rsidRPr="0038640F">
        <w:rPr>
          <w:rFonts w:ascii="Mongolian Baiti" w:hAnsi="Mongolian Baiti" w:cs="Mongolian Baiti" w:hint="eastAsia"/>
          <w:color w:val="4A4A4A"/>
          <w:sz w:val="27"/>
          <w:szCs w:val="27"/>
          <w:lang w:eastAsia="zh-TW"/>
        </w:rPr>
        <w:t>。</w:t>
      </w:r>
      <w:r w:rsidRPr="0038640F">
        <w:rPr>
          <w:rFonts w:ascii="Lantinghei SC Extralight" w:hAnsi="Lantinghei SC Extralight" w:cs="Lantinghei SC Extralight" w:hint="eastAsia"/>
          <w:color w:val="4A4A4A"/>
          <w:sz w:val="27"/>
          <w:szCs w:val="27"/>
          <w:lang w:eastAsia="zh-TW"/>
        </w:rPr>
        <w:t>若用戶和瘋狂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之間發生任何糾紛或爭議，首先應友好協商解決，協商不成的，用戶同意將糾紛或爭議提交瘋狂</w:t>
      </w:r>
      <w:r w:rsidRPr="0038640F">
        <w:rPr>
          <w:rFonts w:ascii="Arial" w:hAnsi="Arial" w:cs="Arial"/>
          <w:color w:val="4A4A4A"/>
          <w:sz w:val="27"/>
          <w:szCs w:val="27"/>
          <w:lang w:eastAsia="zh-TW"/>
        </w:rPr>
        <w:t>BP</w:t>
      </w:r>
      <w:r w:rsidRPr="0038640F">
        <w:rPr>
          <w:rFonts w:ascii="Lantinghei SC Extralight" w:hAnsi="Lantinghei SC Extralight" w:cs="Lantinghei SC Extralight" w:hint="eastAsia"/>
          <w:color w:val="4A4A4A"/>
          <w:sz w:val="27"/>
          <w:szCs w:val="27"/>
          <w:lang w:eastAsia="zh-TW"/>
        </w:rPr>
        <w:t>住所地有管轄權的人民法院管轄</w:t>
      </w:r>
      <w:r w:rsidRPr="0038640F">
        <w:rPr>
          <w:rFonts w:ascii="Mongolian Baiti" w:hAnsi="Mongolian Baiti" w:cs="Mongolian Baiti" w:hint="eastAsia"/>
          <w:color w:val="4A4A4A"/>
          <w:sz w:val="27"/>
          <w:szCs w:val="27"/>
          <w:lang w:eastAsia="zh-TW"/>
        </w:rPr>
        <w:t>。</w:t>
      </w:r>
    </w:p>
    <w:p w14:paraId="57F1354C" w14:textId="1FB00F67" w:rsidR="007F0D08" w:rsidRDefault="0038640F" w:rsidP="007F0D08">
      <w:pPr>
        <w:widowControl/>
        <w:numPr>
          <w:ilvl w:val="0"/>
          <w:numId w:val="28"/>
        </w:numPr>
        <w:spacing w:before="100" w:beforeAutospacing="1" w:after="100" w:afterAutospacing="1"/>
        <w:jc w:val="left"/>
        <w:rPr>
          <w:rFonts w:ascii="Arial" w:eastAsia="Times New Roman" w:hAnsi="Arial" w:cs="Arial"/>
          <w:color w:val="4A4A4A"/>
          <w:sz w:val="27"/>
          <w:szCs w:val="27"/>
        </w:rPr>
      </w:pPr>
      <w:r w:rsidRPr="0038640F">
        <w:rPr>
          <w:rFonts w:ascii="Lantinghei SC Extralight" w:hAnsi="Lantinghei SC Extralight" w:cs="Lantinghei SC Extralight" w:hint="eastAsia"/>
          <w:color w:val="4A4A4A"/>
          <w:sz w:val="27"/>
          <w:szCs w:val="27"/>
          <w:lang w:eastAsia="zh-TW"/>
        </w:rPr>
        <w:t>本協議的任何條款無論因何種原因無效或不具可執行性，其餘條款仍有效，對雙方具有約束力</w:t>
      </w:r>
      <w:r w:rsidRPr="0038640F">
        <w:rPr>
          <w:rFonts w:ascii="Mongolian Baiti" w:hAnsi="Mongolian Baiti" w:cs="Mongolian Baiti" w:hint="eastAsia"/>
          <w:color w:val="4A4A4A"/>
          <w:sz w:val="27"/>
          <w:szCs w:val="27"/>
          <w:lang w:eastAsia="zh-TW"/>
        </w:rPr>
        <w:t>。</w:t>
      </w:r>
    </w:p>
    <w:p w14:paraId="3B4C01AB" w14:textId="317144F5" w:rsidR="007F0D08" w:rsidRDefault="0038640F" w:rsidP="007F0D08">
      <w:pPr>
        <w:pStyle w:val="2"/>
        <w:numPr>
          <w:ilvl w:val="0"/>
          <w:numId w:val="17"/>
        </w:numPr>
        <w:ind w:left="993" w:hanging="567"/>
        <w:rPr>
          <w:rFonts w:ascii="Microsoft YaHei" w:eastAsia="Microsoft YaHei"/>
        </w:rPr>
      </w:pPr>
      <w:r w:rsidRPr="0038640F">
        <w:rPr>
          <w:rFonts w:ascii="Microsoft YaHei" w:eastAsia="新細明體" w:hint="eastAsia"/>
          <w:lang w:eastAsia="zh-TW"/>
        </w:rPr>
        <w:t>專案計畫書範例</w:t>
      </w:r>
    </w:p>
    <w:p w14:paraId="6FE061C8" w14:textId="00BFF18A" w:rsidR="007E0CF4" w:rsidRPr="00746217" w:rsidRDefault="0038640F" w:rsidP="007E0CF4">
      <w:pPr>
        <w:rPr>
          <w:sz w:val="24"/>
        </w:rPr>
      </w:pPr>
      <w:r>
        <w:rPr>
          <w:rFonts w:hint="eastAsia"/>
          <w:sz w:val="24"/>
          <w:lang w:eastAsia="zh-TW"/>
        </w:rPr>
        <w:t>範例（完整計畫書基本的要求）：</w:t>
      </w:r>
    </w:p>
    <w:p w14:paraId="59FBF7D9" w14:textId="03885CA7" w:rsidR="007F0D08" w:rsidRPr="00746217" w:rsidRDefault="0038640F" w:rsidP="00746217">
      <w:pPr>
        <w:ind w:firstLineChars="236" w:firstLine="944"/>
        <w:jc w:val="center"/>
        <w:rPr>
          <w:rFonts w:ascii="Lantinghei SC Extralight" w:hAnsi="Lantinghei SC Extralight" w:cs="Lantinghei SC Extralight"/>
          <w:kern w:val="0"/>
          <w:sz w:val="40"/>
          <w:szCs w:val="32"/>
        </w:rPr>
      </w:pPr>
      <w:r w:rsidRPr="00746217">
        <w:rPr>
          <w:rFonts w:ascii="Lantinghei SC Extralight" w:hAnsi="Lantinghei SC Extralight" w:cs="Lantinghei SC Extralight" w:hint="eastAsia"/>
          <w:kern w:val="0"/>
          <w:sz w:val="40"/>
          <w:szCs w:val="32"/>
          <w:lang w:eastAsia="zh-TW"/>
        </w:rPr>
        <w:t>瘋狂外賣</w:t>
      </w:r>
    </w:p>
    <w:p w14:paraId="78E4F708" w14:textId="59226971" w:rsidR="007E0CF4" w:rsidRPr="0062053B" w:rsidRDefault="0038640F" w:rsidP="007E0CF4">
      <w:pPr>
        <w:pStyle w:val="af"/>
        <w:rPr>
          <w:lang w:eastAsia="zh-CN"/>
        </w:rPr>
      </w:pPr>
      <w:r w:rsidRPr="0038640F">
        <w:rPr>
          <w:rFonts w:eastAsia="新細明體" w:hint="eastAsia"/>
          <w:lang w:eastAsia="zh-TW"/>
        </w:rPr>
        <w:t>簡介：瘋狂外賣是壹個專門做外賣的網站，消費者在我們的平臺上找到任何想吃的外賣，比在家做、去外面吃要快捷便利很多。我們致力於讓所有的消費者可以在我們平臺上吃到自己想吃的東西。除了外賣外，我們後期還會增加壹些當地語系化服務，最終的目的是為了方便消費者的生活，讓消費者獲得更好的生活服務。</w:t>
      </w:r>
    </w:p>
    <w:p w14:paraId="02E5D490" w14:textId="77777777" w:rsidR="007E0CF4" w:rsidRDefault="007E0CF4" w:rsidP="007E0CF4">
      <w:pPr>
        <w:pStyle w:val="af"/>
        <w:rPr>
          <w:lang w:eastAsia="zh-CN"/>
        </w:rPr>
      </w:pPr>
    </w:p>
    <w:p w14:paraId="46184618" w14:textId="77777777" w:rsidR="007E0CF4" w:rsidRDefault="007E0CF4" w:rsidP="007E0CF4">
      <w:pPr>
        <w:pStyle w:val="af"/>
        <w:jc w:val="center"/>
        <w:rPr>
          <w:rFonts w:ascii="SimHei" w:eastAsia="SimHei" w:hAnsi="SimHei"/>
          <w:sz w:val="32"/>
          <w:szCs w:val="32"/>
          <w:lang w:eastAsia="zh-CN"/>
        </w:rPr>
      </w:pPr>
    </w:p>
    <w:p w14:paraId="2C45DFE3" w14:textId="1DA139D4" w:rsidR="007E0CF4" w:rsidRPr="0062053B" w:rsidRDefault="0038640F" w:rsidP="007E0CF4">
      <w:pPr>
        <w:pStyle w:val="af"/>
        <w:jc w:val="center"/>
        <w:rPr>
          <w:rFonts w:ascii="SimHei" w:eastAsia="SimHei" w:hAnsi="SimHei"/>
          <w:sz w:val="32"/>
          <w:szCs w:val="32"/>
          <w:lang w:eastAsia="zh-CN"/>
        </w:rPr>
      </w:pPr>
      <w:r w:rsidRPr="0038640F">
        <w:rPr>
          <w:rFonts w:ascii="SimHei" w:eastAsia="新細明體" w:hAnsi="SimHei" w:hint="eastAsia"/>
          <w:sz w:val="32"/>
          <w:szCs w:val="32"/>
          <w:lang w:eastAsia="zh-TW"/>
        </w:rPr>
        <w:t>團隊介紹</w:t>
      </w:r>
    </w:p>
    <w:p w14:paraId="0FAAD7CB" w14:textId="02968F11" w:rsidR="007E0CF4" w:rsidRPr="00746075" w:rsidRDefault="0038640F" w:rsidP="007E0CF4">
      <w:pPr>
        <w:pStyle w:val="af"/>
        <w:rPr>
          <w:rFonts w:ascii="Calibri" w:hAnsi="Calibri"/>
          <w:b/>
          <w:iCs/>
          <w:color w:val="4F81BD"/>
          <w:lang w:eastAsia="zh-CN"/>
        </w:rPr>
      </w:pPr>
      <w:r w:rsidRPr="0038640F">
        <w:rPr>
          <w:rFonts w:ascii="Calibri" w:eastAsia="新細明體" w:hAnsi="Calibri" w:hint="eastAsia"/>
          <w:b/>
          <w:iCs/>
          <w:color w:val="4F81BD"/>
          <w:lang w:eastAsia="zh-TW"/>
        </w:rPr>
        <w:t>王壹明</w:t>
      </w:r>
      <w:r w:rsidRPr="0038640F">
        <w:rPr>
          <w:rFonts w:ascii="Calibri" w:eastAsia="新細明體" w:hAnsi="Calibri"/>
          <w:b/>
          <w:iCs/>
          <w:color w:val="4F81BD"/>
          <w:lang w:eastAsia="zh-TW"/>
        </w:rPr>
        <w:t xml:space="preserve">  CEO</w:t>
      </w:r>
    </w:p>
    <w:p w14:paraId="28252F6F" w14:textId="29254B3D" w:rsidR="007E0CF4" w:rsidRPr="0062053B" w:rsidRDefault="0038640F" w:rsidP="007E0CF4">
      <w:pPr>
        <w:pStyle w:val="af"/>
        <w:rPr>
          <w:lang w:eastAsia="zh-CN"/>
        </w:rPr>
      </w:pPr>
      <w:r w:rsidRPr="0038640F">
        <w:rPr>
          <w:rFonts w:eastAsia="新細明體"/>
          <w:lang w:eastAsia="zh-TW"/>
        </w:rPr>
        <w:t>2005</w:t>
      </w:r>
      <w:r w:rsidRPr="0038640F">
        <w:rPr>
          <w:rFonts w:eastAsia="新細明體" w:hint="eastAsia"/>
          <w:lang w:eastAsia="zh-TW"/>
        </w:rPr>
        <w:t>年進入某大型電商公司，從事銷售工作，擔任美洲大區負責人。</w:t>
      </w:r>
      <w:r w:rsidRPr="0038640F">
        <w:rPr>
          <w:rFonts w:eastAsia="新細明體"/>
          <w:lang w:eastAsia="zh-TW"/>
        </w:rPr>
        <w:t>2012</w:t>
      </w:r>
      <w:r w:rsidRPr="0038640F">
        <w:rPr>
          <w:rFonts w:eastAsia="新細明體" w:hint="eastAsia"/>
          <w:lang w:eastAsia="zh-TW"/>
        </w:rPr>
        <w:t>年調任擔任</w:t>
      </w:r>
      <w:r w:rsidRPr="0038640F">
        <w:rPr>
          <w:rFonts w:eastAsia="新細明體"/>
          <w:lang w:eastAsia="zh-TW"/>
        </w:rPr>
        <w:t>B2C</w:t>
      </w:r>
      <w:r w:rsidRPr="0038640F">
        <w:rPr>
          <w:rFonts w:eastAsia="新細明體" w:hint="eastAsia"/>
          <w:lang w:eastAsia="zh-TW"/>
        </w:rPr>
        <w:t>事業部總經理。</w:t>
      </w:r>
      <w:r w:rsidRPr="0038640F">
        <w:rPr>
          <w:rFonts w:eastAsia="新細明體"/>
          <w:lang w:eastAsia="zh-TW"/>
        </w:rPr>
        <w:t>2014</w:t>
      </w:r>
      <w:r w:rsidRPr="0038640F">
        <w:rPr>
          <w:rFonts w:eastAsia="新細明體" w:hint="eastAsia"/>
          <w:lang w:eastAsia="zh-TW"/>
        </w:rPr>
        <w:t>年辭職，創立瘋狂外賣平臺</w:t>
      </w:r>
    </w:p>
    <w:p w14:paraId="35998101" w14:textId="165B9FE7" w:rsidR="007E0CF4" w:rsidRPr="00746075" w:rsidRDefault="0038640F" w:rsidP="007E0CF4">
      <w:pPr>
        <w:pStyle w:val="af"/>
        <w:rPr>
          <w:rFonts w:ascii="Calibri" w:hAnsi="Calibri"/>
          <w:b/>
          <w:iCs/>
          <w:color w:val="4F81BD"/>
          <w:lang w:eastAsia="zh-CN"/>
        </w:rPr>
      </w:pPr>
      <w:r w:rsidRPr="0038640F">
        <w:rPr>
          <w:rFonts w:ascii="Calibri" w:eastAsia="新細明體" w:hAnsi="Calibri" w:hint="eastAsia"/>
          <w:b/>
          <w:iCs/>
          <w:color w:val="4F81BD"/>
          <w:lang w:eastAsia="zh-TW"/>
        </w:rPr>
        <w:t>鄭力均</w:t>
      </w:r>
      <w:r w:rsidRPr="0038640F">
        <w:rPr>
          <w:rFonts w:ascii="Calibri" w:eastAsia="新細明體" w:hAnsi="Calibri"/>
          <w:b/>
          <w:iCs/>
          <w:color w:val="4F81BD"/>
          <w:lang w:eastAsia="zh-TW"/>
        </w:rPr>
        <w:t xml:space="preserve">  </w:t>
      </w:r>
      <w:r w:rsidRPr="0038640F">
        <w:rPr>
          <w:rFonts w:ascii="Calibri" w:eastAsia="新細明體" w:hAnsi="Calibri" w:hint="eastAsia"/>
          <w:b/>
          <w:iCs/>
          <w:color w:val="4F81BD"/>
          <w:lang w:eastAsia="zh-TW"/>
        </w:rPr>
        <w:t>技術總監</w:t>
      </w:r>
    </w:p>
    <w:p w14:paraId="5CF6C85F" w14:textId="67B786E0" w:rsidR="007E0CF4" w:rsidRPr="0062053B" w:rsidRDefault="0038640F" w:rsidP="007E0CF4">
      <w:pPr>
        <w:pStyle w:val="af"/>
        <w:rPr>
          <w:lang w:eastAsia="zh-CN"/>
        </w:rPr>
      </w:pPr>
      <w:r w:rsidRPr="0038640F">
        <w:rPr>
          <w:rFonts w:eastAsia="新細明體"/>
          <w:lang w:eastAsia="zh-TW"/>
        </w:rPr>
        <w:t>2004</w:t>
      </w:r>
      <w:r w:rsidRPr="0038640F">
        <w:rPr>
          <w:rFonts w:eastAsia="新細明體" w:hint="eastAsia"/>
          <w:lang w:eastAsia="zh-TW"/>
        </w:rPr>
        <w:t>年進入某</w:t>
      </w:r>
      <w:r w:rsidRPr="0038640F">
        <w:rPr>
          <w:rFonts w:eastAsia="新細明體"/>
          <w:lang w:eastAsia="zh-TW"/>
        </w:rPr>
        <w:t>IT</w:t>
      </w:r>
      <w:r w:rsidRPr="0038640F">
        <w:rPr>
          <w:rFonts w:eastAsia="新細明體" w:hint="eastAsia"/>
          <w:lang w:eastAsia="zh-TW"/>
        </w:rPr>
        <w:t>巨頭公司開發部，參與郵箱系統和移動通信等重要產品的開發。</w:t>
      </w:r>
      <w:r w:rsidRPr="0038640F">
        <w:rPr>
          <w:rFonts w:eastAsia="新細明體"/>
          <w:lang w:eastAsia="zh-TW"/>
        </w:rPr>
        <w:t>2014</w:t>
      </w:r>
      <w:r w:rsidRPr="0038640F">
        <w:rPr>
          <w:rFonts w:eastAsia="新細明體" w:hint="eastAsia"/>
          <w:lang w:eastAsia="zh-TW"/>
        </w:rPr>
        <w:t>年辭職，和王壹明創立瘋狂外賣，擔任技術總監</w:t>
      </w:r>
    </w:p>
    <w:p w14:paraId="0271C985" w14:textId="28FE5962" w:rsidR="007E0CF4" w:rsidRPr="00746075" w:rsidRDefault="0038640F" w:rsidP="007E0CF4">
      <w:pPr>
        <w:pStyle w:val="af"/>
        <w:rPr>
          <w:rFonts w:ascii="Calibri" w:hAnsi="Calibri"/>
          <w:b/>
          <w:iCs/>
          <w:color w:val="4F81BD"/>
          <w:lang w:eastAsia="zh-CN"/>
        </w:rPr>
      </w:pPr>
      <w:r w:rsidRPr="0038640F">
        <w:rPr>
          <w:rFonts w:ascii="Calibri" w:eastAsia="新細明體" w:hAnsi="Calibri" w:hint="eastAsia"/>
          <w:b/>
          <w:iCs/>
          <w:color w:val="4F81BD"/>
          <w:lang w:eastAsia="zh-TW"/>
        </w:rPr>
        <w:lastRenderedPageBreak/>
        <w:t>鄭曉麗</w:t>
      </w:r>
      <w:r w:rsidRPr="0038640F">
        <w:rPr>
          <w:rFonts w:ascii="Calibri" w:eastAsia="新細明體" w:hAnsi="Calibri"/>
          <w:b/>
          <w:iCs/>
          <w:color w:val="4F81BD"/>
          <w:lang w:eastAsia="zh-TW"/>
        </w:rPr>
        <w:t>,</w:t>
      </w:r>
      <w:r w:rsidRPr="0038640F">
        <w:rPr>
          <w:rFonts w:ascii="Calibri" w:eastAsia="新細明體" w:hAnsi="Calibri" w:hint="eastAsia"/>
          <w:b/>
          <w:iCs/>
          <w:color w:val="4F81BD"/>
          <w:lang w:eastAsia="zh-TW"/>
        </w:rPr>
        <w:t>運營總監</w:t>
      </w:r>
    </w:p>
    <w:p w14:paraId="624CA119" w14:textId="77F33A60" w:rsidR="007E0CF4" w:rsidRDefault="0038640F" w:rsidP="007E0CF4">
      <w:pPr>
        <w:pStyle w:val="af"/>
        <w:rPr>
          <w:lang w:eastAsia="zh-CN"/>
        </w:rPr>
      </w:pPr>
      <w:r w:rsidRPr="0038640F">
        <w:rPr>
          <w:rFonts w:eastAsia="新細明體"/>
          <w:lang w:eastAsia="zh-TW"/>
        </w:rPr>
        <w:t>2004</w:t>
      </w:r>
      <w:r w:rsidRPr="0038640F">
        <w:rPr>
          <w:rFonts w:eastAsia="新細明體" w:hint="eastAsia"/>
          <w:lang w:eastAsia="zh-TW"/>
        </w:rPr>
        <w:t>年加入某大型門戶網站，擔任運營總監，在職期間幫助網站日均</w:t>
      </w:r>
      <w:r w:rsidRPr="0038640F">
        <w:rPr>
          <w:rFonts w:eastAsia="新細明體"/>
          <w:lang w:eastAsia="zh-TW"/>
        </w:rPr>
        <w:t>pv</w:t>
      </w:r>
      <w:r w:rsidRPr="0038640F">
        <w:rPr>
          <w:rFonts w:eastAsia="新細明體" w:hint="eastAsia"/>
          <w:lang w:eastAsia="zh-TW"/>
        </w:rPr>
        <w:t>達到</w:t>
      </w:r>
      <w:r w:rsidRPr="0038640F">
        <w:rPr>
          <w:rFonts w:eastAsia="新細明體"/>
          <w:lang w:eastAsia="zh-TW"/>
        </w:rPr>
        <w:t>500</w:t>
      </w:r>
      <w:r w:rsidRPr="0038640F">
        <w:rPr>
          <w:rFonts w:eastAsia="新細明體" w:hint="eastAsia"/>
          <w:lang w:eastAsia="zh-TW"/>
        </w:rPr>
        <w:t>萬。</w:t>
      </w:r>
      <w:r w:rsidRPr="0038640F">
        <w:rPr>
          <w:rFonts w:eastAsia="新細明體"/>
          <w:lang w:eastAsia="zh-TW"/>
        </w:rPr>
        <w:t>2014</w:t>
      </w:r>
      <w:r w:rsidRPr="0038640F">
        <w:rPr>
          <w:rFonts w:eastAsia="新細明體" w:hint="eastAsia"/>
          <w:lang w:eastAsia="zh-TW"/>
        </w:rPr>
        <w:t>年</w:t>
      </w:r>
      <w:r w:rsidRPr="0038640F">
        <w:rPr>
          <w:rFonts w:eastAsia="新細明體"/>
          <w:lang w:eastAsia="zh-TW"/>
        </w:rPr>
        <w:t>12</w:t>
      </w:r>
      <w:r w:rsidRPr="0038640F">
        <w:rPr>
          <w:rFonts w:eastAsia="新細明體" w:hint="eastAsia"/>
          <w:lang w:eastAsia="zh-TW"/>
        </w:rPr>
        <w:t>月加入團隊</w:t>
      </w:r>
    </w:p>
    <w:p w14:paraId="2A16BE74" w14:textId="088E0851" w:rsidR="007E0CF4" w:rsidRPr="0062053B" w:rsidRDefault="0038640F" w:rsidP="007E0CF4">
      <w:pPr>
        <w:pStyle w:val="af"/>
        <w:jc w:val="center"/>
        <w:rPr>
          <w:rFonts w:ascii="SimHei" w:eastAsia="SimHei" w:hAnsi="SimHei"/>
          <w:sz w:val="32"/>
          <w:szCs w:val="32"/>
          <w:lang w:eastAsia="zh-CN"/>
        </w:rPr>
      </w:pPr>
      <w:r w:rsidRPr="0038640F">
        <w:rPr>
          <w:rFonts w:ascii="SimHei" w:eastAsia="新細明體" w:hAnsi="SimHei" w:hint="eastAsia"/>
          <w:sz w:val="32"/>
          <w:szCs w:val="32"/>
          <w:lang w:eastAsia="zh-TW"/>
        </w:rPr>
        <w:t>行業痛點</w:t>
      </w:r>
    </w:p>
    <w:p w14:paraId="459533D1" w14:textId="5E121859" w:rsidR="007E0CF4" w:rsidRPr="00746075" w:rsidRDefault="0038640F" w:rsidP="007E0CF4">
      <w:pPr>
        <w:pStyle w:val="af"/>
        <w:rPr>
          <w:rFonts w:ascii="Calibri" w:hAnsi="Calibri"/>
          <w:b/>
          <w:color w:val="4F81BD"/>
          <w:lang w:eastAsia="zh-CN"/>
        </w:rPr>
      </w:pPr>
      <w:r w:rsidRPr="0038640F">
        <w:rPr>
          <w:rFonts w:ascii="Calibri" w:eastAsia="新細明體" w:hAnsi="Calibri" w:hint="eastAsia"/>
          <w:b/>
          <w:color w:val="4F81BD"/>
          <w:lang w:eastAsia="zh-TW"/>
        </w:rPr>
        <w:t>在我們從事的領域</w:t>
      </w:r>
      <w:r w:rsidRPr="0038640F">
        <w:rPr>
          <w:rFonts w:ascii="Calibri" w:eastAsia="新細明體" w:hAnsi="Calibri"/>
          <w:b/>
          <w:color w:val="4F81BD"/>
          <w:lang w:eastAsia="zh-TW"/>
        </w:rPr>
        <w:t>,</w:t>
      </w:r>
      <w:r w:rsidRPr="0038640F">
        <w:rPr>
          <w:rFonts w:ascii="Calibri" w:eastAsia="新細明體" w:hAnsi="Calibri" w:hint="eastAsia"/>
          <w:b/>
          <w:color w:val="4F81BD"/>
          <w:lang w:eastAsia="zh-TW"/>
        </w:rPr>
        <w:t>我們認為有如下痛點：</w:t>
      </w:r>
    </w:p>
    <w:p w14:paraId="07F1C44D" w14:textId="62FD8959" w:rsidR="007E0CF4" w:rsidRPr="0062053B" w:rsidRDefault="0038640F" w:rsidP="007E0CF4">
      <w:pPr>
        <w:pStyle w:val="af"/>
        <w:rPr>
          <w:lang w:eastAsia="zh-CN"/>
        </w:rPr>
      </w:pPr>
      <w:r w:rsidRPr="0038640F">
        <w:rPr>
          <w:rFonts w:eastAsia="新細明體"/>
          <w:lang w:eastAsia="zh-TW"/>
        </w:rPr>
        <w:t xml:space="preserve">1. </w:t>
      </w:r>
      <w:r w:rsidRPr="0038640F">
        <w:rPr>
          <w:rFonts w:eastAsia="新細明體" w:hint="eastAsia"/>
          <w:lang w:eastAsia="zh-TW"/>
        </w:rPr>
        <w:t>餐館與消費者之間消息不對稱，消費者很難選中自己喜歡的餐館</w:t>
      </w:r>
    </w:p>
    <w:p w14:paraId="61047C9C" w14:textId="320F1E15" w:rsidR="007E0CF4" w:rsidRPr="0062053B" w:rsidRDefault="0038640F" w:rsidP="007E0CF4">
      <w:pPr>
        <w:pStyle w:val="af"/>
        <w:rPr>
          <w:lang w:eastAsia="zh-CN"/>
        </w:rPr>
      </w:pPr>
      <w:r w:rsidRPr="0038640F">
        <w:rPr>
          <w:rFonts w:eastAsia="新細明體"/>
          <w:lang w:eastAsia="zh-TW"/>
        </w:rPr>
        <w:t xml:space="preserve">2. </w:t>
      </w:r>
      <w:r w:rsidRPr="0038640F">
        <w:rPr>
          <w:rFonts w:eastAsia="新細明體" w:hint="eastAsia"/>
          <w:lang w:eastAsia="zh-TW"/>
        </w:rPr>
        <w:t>由於大部分的消費者就餐時間固定，導致在用餐高峰期外賣配送時間過長</w:t>
      </w:r>
    </w:p>
    <w:p w14:paraId="042D672F" w14:textId="05D17F68" w:rsidR="007E0CF4" w:rsidRPr="0062053B" w:rsidRDefault="0038640F" w:rsidP="007E0CF4">
      <w:pPr>
        <w:pStyle w:val="af"/>
        <w:rPr>
          <w:lang w:eastAsia="zh-CN"/>
        </w:rPr>
      </w:pPr>
      <w:r w:rsidRPr="0038640F">
        <w:rPr>
          <w:rFonts w:eastAsia="新細明體"/>
          <w:lang w:eastAsia="zh-TW"/>
        </w:rPr>
        <w:t xml:space="preserve">3. </w:t>
      </w:r>
      <w:r w:rsidRPr="0038640F">
        <w:rPr>
          <w:rFonts w:eastAsia="新細明體" w:hint="eastAsia"/>
          <w:lang w:eastAsia="zh-TW"/>
        </w:rPr>
        <w:t>外賣配送是壹份具有具有明顯時點性的工作，餐點之外有大量的閒置時間，整體工作效率不高</w:t>
      </w:r>
    </w:p>
    <w:p w14:paraId="5CDC28E0" w14:textId="0011492E" w:rsidR="007E0CF4" w:rsidRPr="0062053B" w:rsidRDefault="0038640F" w:rsidP="007E0CF4">
      <w:pPr>
        <w:pStyle w:val="af"/>
        <w:rPr>
          <w:lang w:eastAsia="zh-CN"/>
        </w:rPr>
      </w:pPr>
      <w:r w:rsidRPr="0038640F">
        <w:rPr>
          <w:rFonts w:eastAsia="新細明體"/>
          <w:lang w:eastAsia="zh-TW"/>
        </w:rPr>
        <w:t xml:space="preserve">4. </w:t>
      </w:r>
      <w:r w:rsidRPr="0038640F">
        <w:rPr>
          <w:rFonts w:eastAsia="新細明體" w:hint="eastAsia"/>
          <w:lang w:eastAsia="zh-TW"/>
        </w:rPr>
        <w:t>餐館受就餐時間固定的影響，導致壹天中生意出現很明顯的兩極分化，就餐時間人手不夠用，而非就餐時間生意冷清</w:t>
      </w:r>
    </w:p>
    <w:p w14:paraId="0518F910" w14:textId="77777777" w:rsidR="007E0CF4" w:rsidRPr="0062053B" w:rsidRDefault="007E0CF4" w:rsidP="007E0CF4">
      <w:pPr>
        <w:pStyle w:val="af"/>
        <w:rPr>
          <w:lang w:eastAsia="zh-CN"/>
        </w:rPr>
      </w:pPr>
    </w:p>
    <w:p w14:paraId="2A178C91" w14:textId="2017392D" w:rsidR="007E0CF4" w:rsidRPr="00746075" w:rsidRDefault="0038640F" w:rsidP="007E0CF4">
      <w:pPr>
        <w:pStyle w:val="af"/>
        <w:rPr>
          <w:rFonts w:ascii="Calibri" w:hAnsi="Calibri"/>
          <w:color w:val="4F81BD"/>
          <w:lang w:eastAsia="zh-CN"/>
        </w:rPr>
      </w:pPr>
      <w:r w:rsidRPr="0038640F">
        <w:rPr>
          <w:rFonts w:ascii="Calibri" w:eastAsia="新細明體" w:hAnsi="Calibri" w:hint="eastAsia"/>
          <w:color w:val="4F81BD"/>
          <w:lang w:eastAsia="zh-TW"/>
        </w:rPr>
        <w:t>我們是這樣解決痛點</w:t>
      </w:r>
    </w:p>
    <w:p w14:paraId="64786187" w14:textId="65EB591A" w:rsidR="007E0CF4" w:rsidRPr="00746075" w:rsidRDefault="0038640F" w:rsidP="007E0CF4">
      <w:pPr>
        <w:pStyle w:val="af"/>
        <w:rPr>
          <w:rFonts w:ascii="Calibri" w:hAnsi="Calibri"/>
          <w:color w:val="4F81BD"/>
          <w:lang w:eastAsia="zh-CN"/>
        </w:rPr>
      </w:pPr>
      <w:r w:rsidRPr="0038640F">
        <w:rPr>
          <w:rFonts w:eastAsia="新細明體"/>
          <w:lang w:eastAsia="zh-TW"/>
        </w:rPr>
        <w:t xml:space="preserve">1. </w:t>
      </w:r>
      <w:r w:rsidRPr="0038640F">
        <w:rPr>
          <w:rFonts w:eastAsia="新細明體" w:hint="eastAsia"/>
          <w:lang w:eastAsia="zh-TW"/>
        </w:rPr>
        <w:t>瘋狂外賣搭建壹個聚合所有餐館資訊和功能表資訊的平臺，消費者可以集中地瞭解外賣餐館的具體情況，還可以很方便訂餐點單。而商家則又可以增加壹個網上銷售平臺，增加餐館的單量</w:t>
      </w:r>
    </w:p>
    <w:p w14:paraId="7942637D" w14:textId="4AA5388F" w:rsidR="007E0CF4" w:rsidRPr="0062053B" w:rsidRDefault="0038640F" w:rsidP="007E0CF4">
      <w:pPr>
        <w:pStyle w:val="af"/>
        <w:rPr>
          <w:lang w:eastAsia="zh-CN"/>
        </w:rPr>
      </w:pPr>
      <w:r w:rsidRPr="0038640F">
        <w:rPr>
          <w:rFonts w:eastAsia="新細明體"/>
          <w:lang w:eastAsia="zh-TW"/>
        </w:rPr>
        <w:t xml:space="preserve">2. </w:t>
      </w:r>
      <w:r w:rsidRPr="0038640F">
        <w:rPr>
          <w:rFonts w:eastAsia="新細明體" w:hint="eastAsia"/>
          <w:lang w:eastAsia="zh-TW"/>
        </w:rPr>
        <w:t>瘋狂外賣會建立自營配送團隊，劃片劃區設立配送隊伍，説明區域內的餐館送餐，降低餐館的外賣配送成本，降低食物的配送時間</w:t>
      </w:r>
    </w:p>
    <w:p w14:paraId="02EF9E63" w14:textId="49541D2D" w:rsidR="007E0CF4" w:rsidRPr="0062053B" w:rsidRDefault="0038640F" w:rsidP="007E0CF4">
      <w:pPr>
        <w:pStyle w:val="af"/>
        <w:rPr>
          <w:lang w:eastAsia="zh-CN"/>
        </w:rPr>
      </w:pPr>
      <w:r w:rsidRPr="0038640F">
        <w:rPr>
          <w:rFonts w:eastAsia="新細明體"/>
          <w:lang w:eastAsia="zh-TW"/>
        </w:rPr>
        <w:t xml:space="preserve">3. </w:t>
      </w:r>
      <w:r w:rsidRPr="0038640F">
        <w:rPr>
          <w:rFonts w:eastAsia="新細明體" w:hint="eastAsia"/>
          <w:lang w:eastAsia="zh-TW"/>
        </w:rPr>
        <w:t>自營配送團隊除幫助餐館送餐外，還可以用我們的</w:t>
      </w:r>
      <w:r w:rsidRPr="0038640F">
        <w:rPr>
          <w:rFonts w:eastAsia="新細明體"/>
          <w:lang w:eastAsia="zh-TW"/>
        </w:rPr>
        <w:t>LBS</w:t>
      </w:r>
      <w:r w:rsidRPr="0038640F">
        <w:rPr>
          <w:rFonts w:eastAsia="新細明體" w:hint="eastAsia"/>
          <w:lang w:eastAsia="zh-TW"/>
        </w:rPr>
        <w:t>系統承擔同城配送的任務，打造國內最強的“最後壹公里”的快遞團隊</w:t>
      </w:r>
    </w:p>
    <w:p w14:paraId="3D9BE5B3" w14:textId="77777777" w:rsidR="007E0CF4" w:rsidRPr="00746075" w:rsidRDefault="007E0CF4" w:rsidP="007E0CF4">
      <w:pPr>
        <w:pStyle w:val="af"/>
        <w:rPr>
          <w:rFonts w:ascii="Calibri" w:hAnsi="Calibri"/>
          <w:lang w:eastAsia="zh-CN"/>
        </w:rPr>
      </w:pPr>
    </w:p>
    <w:p w14:paraId="20C7E48A" w14:textId="2A6F5204" w:rsidR="007E0CF4" w:rsidRPr="0062053B" w:rsidRDefault="0038640F" w:rsidP="007E0CF4">
      <w:pPr>
        <w:pStyle w:val="af"/>
        <w:rPr>
          <w:rFonts w:ascii="SimHei" w:eastAsia="SimHei" w:hAnsi="SimHei"/>
          <w:sz w:val="32"/>
          <w:szCs w:val="32"/>
          <w:lang w:eastAsia="zh-CN"/>
        </w:rPr>
      </w:pPr>
      <w:r w:rsidRPr="0038640F">
        <w:rPr>
          <w:rFonts w:ascii="SimHei" w:eastAsia="新細明體" w:hAnsi="SimHei" w:hint="eastAsia"/>
          <w:sz w:val="32"/>
          <w:szCs w:val="32"/>
          <w:lang w:eastAsia="zh-TW"/>
        </w:rPr>
        <w:t>產品介紹</w:t>
      </w:r>
    </w:p>
    <w:p w14:paraId="2F974AD1" w14:textId="5AB051C7" w:rsidR="007E0CF4" w:rsidRPr="0062053B" w:rsidRDefault="0038640F" w:rsidP="007E0CF4">
      <w:pPr>
        <w:pStyle w:val="af"/>
        <w:rPr>
          <w:lang w:eastAsia="zh-CN"/>
        </w:rPr>
      </w:pPr>
      <w:r w:rsidRPr="0038640F">
        <w:rPr>
          <w:rFonts w:eastAsia="新細明體"/>
          <w:lang w:eastAsia="zh-TW"/>
        </w:rPr>
        <w:t xml:space="preserve">1. </w:t>
      </w:r>
      <w:r w:rsidRPr="0038640F">
        <w:rPr>
          <w:rFonts w:eastAsia="新細明體" w:hint="eastAsia"/>
          <w:lang w:eastAsia="zh-TW"/>
        </w:rPr>
        <w:t>網頁：消費者可以在網站上尋找餐館，提前預定或者是訂餐，同時也能在上面對餐館進行評價；餐館可以在網頁上搜集訂單資訊，和對消費者的評價進行回復。</w:t>
      </w:r>
    </w:p>
    <w:p w14:paraId="5A1DEEBE" w14:textId="794443DA" w:rsidR="007E0CF4" w:rsidRPr="0062053B" w:rsidRDefault="0038640F" w:rsidP="007E0CF4">
      <w:pPr>
        <w:pStyle w:val="af"/>
        <w:rPr>
          <w:lang w:eastAsia="zh-CN"/>
        </w:rPr>
      </w:pPr>
      <w:r w:rsidRPr="0038640F">
        <w:rPr>
          <w:rFonts w:eastAsia="新細明體"/>
          <w:lang w:eastAsia="zh-TW"/>
        </w:rPr>
        <w:t>2. APP</w:t>
      </w:r>
      <w:r w:rsidRPr="0038640F">
        <w:rPr>
          <w:rFonts w:eastAsia="新細明體" w:hint="eastAsia"/>
          <w:lang w:eastAsia="zh-TW"/>
        </w:rPr>
        <w:t>：消費者，商家，快遞員三種移動端相互配合完成交易。</w:t>
      </w:r>
    </w:p>
    <w:p w14:paraId="495CDF6A" w14:textId="3D4FA1CE" w:rsidR="007E0CF4" w:rsidRPr="0062053B" w:rsidRDefault="0038640F" w:rsidP="007E0CF4">
      <w:pPr>
        <w:pStyle w:val="af"/>
        <w:rPr>
          <w:lang w:eastAsia="zh-CN"/>
        </w:rPr>
      </w:pPr>
      <w:r w:rsidRPr="0038640F">
        <w:rPr>
          <w:rFonts w:eastAsia="新細明體" w:hint="eastAsia"/>
          <w:lang w:eastAsia="zh-TW"/>
        </w:rPr>
        <w:t>（</w:t>
      </w:r>
      <w:r w:rsidRPr="0038640F">
        <w:rPr>
          <w:rFonts w:eastAsia="新細明體"/>
          <w:lang w:eastAsia="zh-TW"/>
        </w:rPr>
        <w:t>1</w:t>
      </w:r>
      <w:r w:rsidRPr="0038640F">
        <w:rPr>
          <w:rFonts w:eastAsia="新細明體" w:hint="eastAsia"/>
          <w:lang w:eastAsia="zh-TW"/>
        </w:rPr>
        <w:t>）消費者專用的</w:t>
      </w:r>
      <w:r w:rsidRPr="0038640F">
        <w:rPr>
          <w:rFonts w:eastAsia="新細明體"/>
          <w:lang w:eastAsia="zh-TW"/>
        </w:rPr>
        <w:t>APP</w:t>
      </w:r>
      <w:r w:rsidRPr="0038640F">
        <w:rPr>
          <w:rFonts w:eastAsia="新細明體" w:hint="eastAsia"/>
          <w:lang w:eastAsia="zh-TW"/>
        </w:rPr>
        <w:t>，功能和網站類似；</w:t>
      </w:r>
    </w:p>
    <w:p w14:paraId="0AF3D109" w14:textId="1631EF9A" w:rsidR="007E0CF4" w:rsidRPr="0062053B" w:rsidRDefault="0038640F" w:rsidP="007E0CF4">
      <w:pPr>
        <w:pStyle w:val="af"/>
        <w:rPr>
          <w:lang w:eastAsia="zh-CN"/>
        </w:rPr>
      </w:pPr>
      <w:r w:rsidRPr="0038640F">
        <w:rPr>
          <w:rFonts w:eastAsia="新細明體" w:hint="eastAsia"/>
          <w:lang w:eastAsia="zh-TW"/>
        </w:rPr>
        <w:t>（</w:t>
      </w:r>
      <w:r w:rsidRPr="0038640F">
        <w:rPr>
          <w:rFonts w:eastAsia="新細明體"/>
          <w:lang w:eastAsia="zh-TW"/>
        </w:rPr>
        <w:t>2</w:t>
      </w:r>
      <w:r w:rsidRPr="0038640F">
        <w:rPr>
          <w:rFonts w:eastAsia="新細明體" w:hint="eastAsia"/>
          <w:lang w:eastAsia="zh-TW"/>
        </w:rPr>
        <w:t>）商家專用的</w:t>
      </w:r>
      <w:r w:rsidRPr="0038640F">
        <w:rPr>
          <w:rFonts w:eastAsia="新細明體"/>
          <w:lang w:eastAsia="zh-TW"/>
        </w:rPr>
        <w:t>APP</w:t>
      </w:r>
      <w:r w:rsidRPr="0038640F">
        <w:rPr>
          <w:rFonts w:eastAsia="新細明體" w:hint="eastAsia"/>
          <w:lang w:eastAsia="zh-TW"/>
        </w:rPr>
        <w:t>，通過</w:t>
      </w:r>
      <w:r w:rsidRPr="0038640F">
        <w:rPr>
          <w:rFonts w:eastAsia="新細明體"/>
          <w:lang w:eastAsia="zh-TW"/>
        </w:rPr>
        <w:t>APP</w:t>
      </w:r>
      <w:r w:rsidRPr="0038640F">
        <w:rPr>
          <w:rFonts w:eastAsia="新細明體" w:hint="eastAsia"/>
          <w:lang w:eastAsia="zh-TW"/>
        </w:rPr>
        <w:t>商家可以收集到消費者的訂單資訊，看到消費者的回饋；</w:t>
      </w:r>
    </w:p>
    <w:p w14:paraId="46A6EC7C" w14:textId="3651EC1C" w:rsidR="007E0CF4" w:rsidRPr="0062053B" w:rsidRDefault="0038640F" w:rsidP="007E0CF4">
      <w:pPr>
        <w:pStyle w:val="af"/>
        <w:rPr>
          <w:lang w:eastAsia="zh-CN"/>
        </w:rPr>
      </w:pPr>
      <w:r w:rsidRPr="0038640F">
        <w:rPr>
          <w:rFonts w:eastAsia="新細明體" w:hint="eastAsia"/>
          <w:lang w:eastAsia="zh-TW"/>
        </w:rPr>
        <w:t>（</w:t>
      </w:r>
      <w:r w:rsidRPr="0038640F">
        <w:rPr>
          <w:rFonts w:eastAsia="新細明體"/>
          <w:lang w:eastAsia="zh-TW"/>
        </w:rPr>
        <w:t>3</w:t>
      </w:r>
      <w:r w:rsidRPr="0038640F">
        <w:rPr>
          <w:rFonts w:eastAsia="新細明體" w:hint="eastAsia"/>
          <w:lang w:eastAsia="zh-TW"/>
        </w:rPr>
        <w:t>）送餐員專用的</w:t>
      </w:r>
      <w:r w:rsidRPr="0038640F">
        <w:rPr>
          <w:rFonts w:eastAsia="新細明體"/>
          <w:lang w:eastAsia="zh-TW"/>
        </w:rPr>
        <w:t>APP</w:t>
      </w:r>
      <w:r w:rsidRPr="0038640F">
        <w:rPr>
          <w:rFonts w:eastAsia="新細明體" w:hint="eastAsia"/>
          <w:lang w:eastAsia="zh-TW"/>
        </w:rPr>
        <w:t>，通過這個</w:t>
      </w:r>
      <w:r w:rsidRPr="0038640F">
        <w:rPr>
          <w:rFonts w:eastAsia="新細明體"/>
          <w:lang w:eastAsia="zh-TW"/>
        </w:rPr>
        <w:t>APP</w:t>
      </w:r>
      <w:r w:rsidRPr="0038640F">
        <w:rPr>
          <w:rFonts w:eastAsia="新細明體" w:hint="eastAsia"/>
          <w:lang w:eastAsia="zh-TW"/>
        </w:rPr>
        <w:t>送餐員在送餐之外的時間還可以就近接短程的物流單。</w:t>
      </w:r>
    </w:p>
    <w:p w14:paraId="0CCB1CF4" w14:textId="5367653B" w:rsidR="007E0CF4" w:rsidRPr="0062053B" w:rsidRDefault="0038640F" w:rsidP="007E0CF4">
      <w:pPr>
        <w:pStyle w:val="af"/>
        <w:rPr>
          <w:lang w:eastAsia="zh-CN"/>
        </w:rPr>
      </w:pPr>
      <w:r w:rsidRPr="0038640F">
        <w:rPr>
          <w:rFonts w:eastAsia="新細明體"/>
          <w:lang w:eastAsia="zh-TW"/>
        </w:rPr>
        <w:t>3. LBS</w:t>
      </w:r>
      <w:r w:rsidRPr="0038640F">
        <w:rPr>
          <w:rFonts w:eastAsia="新細明體" w:hint="eastAsia"/>
          <w:lang w:eastAsia="zh-TW"/>
        </w:rPr>
        <w:t>（定位系統）：我們為送餐員和自營的快遞人員開發的壹個智慧匹配系統，通過這個系統，送餐員可以就近獲取短程物流單和送餐單。</w:t>
      </w:r>
    </w:p>
    <w:p w14:paraId="67227030" w14:textId="77777777" w:rsidR="007E0CF4" w:rsidRPr="0062053B" w:rsidRDefault="007E0CF4" w:rsidP="007E0CF4">
      <w:pPr>
        <w:pStyle w:val="af"/>
        <w:rPr>
          <w:lang w:eastAsia="zh-CN"/>
        </w:rPr>
      </w:pPr>
    </w:p>
    <w:p w14:paraId="2F36E071" w14:textId="7E437C5D" w:rsidR="007E0CF4" w:rsidRPr="00746075" w:rsidRDefault="007E0CF4" w:rsidP="007E0CF4">
      <w:pPr>
        <w:pStyle w:val="af"/>
        <w:rPr>
          <w:color w:val="4F81BD"/>
        </w:rPr>
      </w:pPr>
      <w:r>
        <w:rPr>
          <w:noProof/>
          <w:lang w:eastAsia="zh-TW"/>
        </w:rPr>
        <w:lastRenderedPageBreak/>
        <w:drawing>
          <wp:inline distT="0" distB="0" distL="0" distR="0" wp14:anchorId="307F6C94" wp14:editId="580977BD">
            <wp:extent cx="4572000" cy="286067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860675"/>
                    </a:xfrm>
                    <a:prstGeom prst="rect">
                      <a:avLst/>
                    </a:prstGeom>
                    <a:noFill/>
                    <a:ln>
                      <a:noFill/>
                    </a:ln>
                  </pic:spPr>
                </pic:pic>
              </a:graphicData>
            </a:graphic>
          </wp:inline>
        </w:drawing>
      </w:r>
    </w:p>
    <w:p w14:paraId="674D2451" w14:textId="57DB3F24" w:rsidR="007E0CF4" w:rsidRPr="0062053B" w:rsidRDefault="0038640F" w:rsidP="007E0CF4">
      <w:pPr>
        <w:pStyle w:val="af"/>
        <w:rPr>
          <w:lang w:eastAsia="zh-CN"/>
        </w:rPr>
      </w:pPr>
      <w:r w:rsidRPr="0038640F">
        <w:rPr>
          <w:rFonts w:eastAsia="新細明體" w:hint="eastAsia"/>
          <w:color w:val="4F81BD"/>
          <w:lang w:eastAsia="zh-TW"/>
        </w:rPr>
        <w:t>相關連結</w:t>
      </w:r>
    </w:p>
    <w:p w14:paraId="186C4ECB" w14:textId="03CAF696" w:rsidR="007E0CF4" w:rsidRPr="0062053B" w:rsidRDefault="0038640F" w:rsidP="007E0CF4">
      <w:pPr>
        <w:pStyle w:val="af"/>
        <w:rPr>
          <w:rFonts w:ascii="SimHei" w:eastAsia="SimHei" w:hAnsi="SimHei"/>
          <w:sz w:val="32"/>
          <w:szCs w:val="32"/>
          <w:lang w:eastAsia="zh-CN"/>
        </w:rPr>
      </w:pPr>
      <w:r w:rsidRPr="0038640F">
        <w:rPr>
          <w:rFonts w:ascii="SimHei" w:eastAsia="新細明體" w:hAnsi="SimHei" w:hint="eastAsia"/>
          <w:sz w:val="32"/>
          <w:szCs w:val="32"/>
          <w:lang w:eastAsia="zh-TW"/>
        </w:rPr>
        <w:t>競爭分析</w:t>
      </w:r>
    </w:p>
    <w:p w14:paraId="0E177D18" w14:textId="091F779C" w:rsidR="007E0CF4" w:rsidRPr="0062053B" w:rsidRDefault="0038640F" w:rsidP="007E0CF4">
      <w:pPr>
        <w:pStyle w:val="af"/>
        <w:rPr>
          <w:lang w:eastAsia="zh-CN"/>
        </w:rPr>
      </w:pPr>
      <w:r w:rsidRPr="0038640F">
        <w:rPr>
          <w:rFonts w:eastAsia="新細明體" w:hint="eastAsia"/>
          <w:lang w:eastAsia="zh-TW"/>
        </w:rPr>
        <w:t>競品</w:t>
      </w:r>
    </w:p>
    <w:p w14:paraId="3626AFCD" w14:textId="60233C6B" w:rsidR="007E0CF4" w:rsidRPr="0062053B" w:rsidRDefault="0038640F" w:rsidP="007E0CF4">
      <w:pPr>
        <w:pStyle w:val="af"/>
        <w:rPr>
          <w:lang w:eastAsia="zh-CN"/>
        </w:rPr>
      </w:pPr>
      <w:r w:rsidRPr="0038640F">
        <w:rPr>
          <w:rFonts w:eastAsia="新細明體" w:hint="eastAsia"/>
          <w:lang w:eastAsia="zh-TW"/>
        </w:rPr>
        <w:t>美大外賣平臺：目前國內最大的外賣</w:t>
      </w:r>
      <w:r w:rsidRPr="0038640F">
        <w:rPr>
          <w:rFonts w:eastAsia="新細明體"/>
          <w:lang w:eastAsia="zh-TW"/>
        </w:rPr>
        <w:t>APP</w:t>
      </w:r>
      <w:r w:rsidRPr="0038640F">
        <w:rPr>
          <w:rFonts w:eastAsia="新細明體" w:hint="eastAsia"/>
          <w:lang w:eastAsia="zh-TW"/>
        </w:rPr>
        <w:t>，用戶在</w:t>
      </w:r>
      <w:r w:rsidRPr="0038640F">
        <w:rPr>
          <w:rFonts w:eastAsia="新細明體"/>
          <w:lang w:eastAsia="zh-TW"/>
        </w:rPr>
        <w:t>3</w:t>
      </w:r>
      <w:r w:rsidRPr="0038640F">
        <w:rPr>
          <w:rFonts w:eastAsia="新細明體" w:hint="eastAsia"/>
          <w:lang w:eastAsia="zh-TW"/>
        </w:rPr>
        <w:t>億左右，是最廣泛使用的外賣</w:t>
      </w:r>
      <w:r w:rsidRPr="0038640F">
        <w:rPr>
          <w:rFonts w:eastAsia="新細明體"/>
          <w:lang w:eastAsia="zh-TW"/>
        </w:rPr>
        <w:t>APP</w:t>
      </w:r>
      <w:r w:rsidRPr="0038640F">
        <w:rPr>
          <w:rFonts w:eastAsia="新細明體" w:hint="eastAsia"/>
          <w:lang w:eastAsia="zh-TW"/>
        </w:rPr>
        <w:t>。</w:t>
      </w:r>
    </w:p>
    <w:p w14:paraId="05331A27" w14:textId="55FAAC24" w:rsidR="007E0CF4" w:rsidRPr="0062053B" w:rsidRDefault="0038640F" w:rsidP="007E0CF4">
      <w:pPr>
        <w:pStyle w:val="af"/>
        <w:rPr>
          <w:lang w:eastAsia="zh-CN"/>
        </w:rPr>
      </w:pPr>
      <w:r w:rsidRPr="0038640F">
        <w:rPr>
          <w:rFonts w:eastAsia="新細明體" w:hint="eastAsia"/>
          <w:lang w:eastAsia="zh-TW"/>
        </w:rPr>
        <w:t>餓沒外賣平臺：由著名財團入股，資金實力雄厚。通過訂餐優惠，訂餐發紅包的方式，在價格上打壓其他</w:t>
      </w:r>
      <w:r w:rsidRPr="0038640F">
        <w:rPr>
          <w:rFonts w:eastAsia="新細明體"/>
          <w:lang w:eastAsia="zh-TW"/>
        </w:rPr>
        <w:t>APP</w:t>
      </w:r>
      <w:r w:rsidRPr="0038640F">
        <w:rPr>
          <w:rFonts w:eastAsia="新細明體" w:hint="eastAsia"/>
          <w:lang w:eastAsia="zh-TW"/>
        </w:rPr>
        <w:t>。</w:t>
      </w:r>
    </w:p>
    <w:p w14:paraId="147EF302" w14:textId="77777777" w:rsidR="007E0CF4" w:rsidRPr="0062053B" w:rsidRDefault="007E0CF4" w:rsidP="007E0CF4">
      <w:pPr>
        <w:pStyle w:val="af"/>
        <w:rPr>
          <w:lang w:eastAsia="zh-CN"/>
        </w:rPr>
      </w:pPr>
    </w:p>
    <w:p w14:paraId="653D46FA" w14:textId="0D9AD1FE" w:rsidR="007E0CF4" w:rsidRPr="00746075" w:rsidRDefault="0038640F" w:rsidP="007E0CF4">
      <w:pPr>
        <w:pStyle w:val="af"/>
        <w:rPr>
          <w:rFonts w:ascii="Calibri" w:hAnsi="Calibri"/>
          <w:color w:val="4F81BD"/>
          <w:lang w:eastAsia="zh-CN"/>
        </w:rPr>
      </w:pPr>
      <w:r w:rsidRPr="0038640F">
        <w:rPr>
          <w:rFonts w:ascii="Calibri" w:eastAsia="新細明體" w:hAnsi="Calibri" w:hint="eastAsia"/>
          <w:color w:val="4F81BD"/>
          <w:lang w:eastAsia="zh-TW"/>
        </w:rPr>
        <w:t>競爭優勢</w:t>
      </w:r>
    </w:p>
    <w:p w14:paraId="7AD8C7F2" w14:textId="4D6914AE" w:rsidR="007E0CF4" w:rsidRPr="00746075" w:rsidRDefault="0038640F" w:rsidP="007E0CF4">
      <w:pPr>
        <w:pStyle w:val="af"/>
        <w:rPr>
          <w:rFonts w:ascii="Calibri" w:hAnsi="Calibri"/>
          <w:color w:val="4F81BD"/>
          <w:lang w:eastAsia="zh-CN"/>
        </w:rPr>
      </w:pPr>
      <w:r w:rsidRPr="0038640F">
        <w:rPr>
          <w:rFonts w:eastAsia="新細明體"/>
          <w:lang w:eastAsia="zh-TW"/>
        </w:rPr>
        <w:t xml:space="preserve">1. </w:t>
      </w:r>
      <w:r w:rsidRPr="0038640F">
        <w:rPr>
          <w:rFonts w:eastAsia="新細明體" w:hint="eastAsia"/>
          <w:lang w:eastAsia="zh-TW"/>
        </w:rPr>
        <w:t>演算法系統領先，研發的</w:t>
      </w:r>
      <w:r w:rsidRPr="0038640F">
        <w:rPr>
          <w:rFonts w:eastAsia="新細明體"/>
          <w:lang w:eastAsia="zh-TW"/>
        </w:rPr>
        <w:t>LBS</w:t>
      </w:r>
      <w:r w:rsidRPr="0038640F">
        <w:rPr>
          <w:rFonts w:eastAsia="新細明體" w:hint="eastAsia"/>
          <w:lang w:eastAsia="zh-TW"/>
        </w:rPr>
        <w:t>（智慧定位匹配系統）比市面上常用的系統計算所需的時間要少三分之壹；</w:t>
      </w:r>
    </w:p>
    <w:p w14:paraId="697B9B07" w14:textId="1A4C0EC4" w:rsidR="007E0CF4" w:rsidRPr="0062053B" w:rsidRDefault="0038640F" w:rsidP="007E0CF4">
      <w:pPr>
        <w:pStyle w:val="af"/>
        <w:rPr>
          <w:lang w:eastAsia="zh-CN"/>
        </w:rPr>
      </w:pPr>
      <w:r w:rsidRPr="0038640F">
        <w:rPr>
          <w:rFonts w:eastAsia="新細明體"/>
          <w:lang w:eastAsia="zh-TW"/>
        </w:rPr>
        <w:t xml:space="preserve">2. </w:t>
      </w:r>
      <w:r w:rsidRPr="0038640F">
        <w:rPr>
          <w:rFonts w:eastAsia="新細明體" w:hint="eastAsia"/>
          <w:lang w:eastAsia="zh-TW"/>
        </w:rPr>
        <w:t>自建的物流隊伍已經成功在長江以南的二三線城市紮根，並且配上智慧定位匹配系統後，物流效率要比普通的物流隊伍高</w:t>
      </w:r>
      <w:r w:rsidRPr="0038640F">
        <w:rPr>
          <w:rFonts w:eastAsia="新細明體"/>
          <w:lang w:eastAsia="zh-TW"/>
        </w:rPr>
        <w:t>20%</w:t>
      </w:r>
      <w:r w:rsidRPr="0038640F">
        <w:rPr>
          <w:rFonts w:eastAsia="新細明體" w:hint="eastAsia"/>
          <w:lang w:eastAsia="zh-TW"/>
        </w:rPr>
        <w:t>。</w:t>
      </w:r>
    </w:p>
    <w:p w14:paraId="45F74F28" w14:textId="77777777" w:rsidR="007E0CF4" w:rsidRPr="00746075" w:rsidRDefault="007E0CF4" w:rsidP="007E0CF4">
      <w:pPr>
        <w:pStyle w:val="af"/>
        <w:rPr>
          <w:rFonts w:ascii="Calibri" w:hAnsi="Calibri"/>
          <w:lang w:eastAsia="zh-CN"/>
        </w:rPr>
      </w:pPr>
    </w:p>
    <w:p w14:paraId="3BA495C9" w14:textId="785BD388" w:rsidR="007E0CF4" w:rsidRPr="0062053B" w:rsidRDefault="0038640F" w:rsidP="007E0CF4">
      <w:pPr>
        <w:pStyle w:val="af"/>
        <w:rPr>
          <w:rFonts w:ascii="SimHei" w:eastAsia="SimHei" w:hAnsi="SimHei"/>
          <w:sz w:val="32"/>
          <w:szCs w:val="32"/>
          <w:lang w:eastAsia="zh-CN"/>
        </w:rPr>
      </w:pPr>
      <w:r w:rsidRPr="0038640F">
        <w:rPr>
          <w:rFonts w:ascii="SimHei" w:eastAsia="新細明體" w:hAnsi="SimHei" w:hint="eastAsia"/>
          <w:sz w:val="32"/>
          <w:szCs w:val="32"/>
          <w:lang w:eastAsia="zh-TW"/>
        </w:rPr>
        <w:t>盈利模式</w:t>
      </w:r>
    </w:p>
    <w:p w14:paraId="34131B35" w14:textId="22285ED1" w:rsidR="007E0CF4" w:rsidRPr="0062053B" w:rsidRDefault="0038640F" w:rsidP="007E0CF4">
      <w:pPr>
        <w:pStyle w:val="af"/>
        <w:rPr>
          <w:lang w:eastAsia="zh-CN"/>
        </w:rPr>
      </w:pPr>
      <w:r w:rsidRPr="0038640F">
        <w:rPr>
          <w:rFonts w:eastAsia="新細明體" w:hint="eastAsia"/>
          <w:lang w:eastAsia="zh-TW"/>
        </w:rPr>
        <w:t>盈利來源主要有以下三個部分：</w:t>
      </w:r>
    </w:p>
    <w:p w14:paraId="5C079C44" w14:textId="4423D9B0" w:rsidR="007E0CF4" w:rsidRPr="0062053B" w:rsidRDefault="0038640F" w:rsidP="007E0CF4">
      <w:pPr>
        <w:pStyle w:val="af"/>
        <w:rPr>
          <w:lang w:eastAsia="zh-CN"/>
        </w:rPr>
      </w:pPr>
      <w:r w:rsidRPr="0038640F">
        <w:rPr>
          <w:rFonts w:eastAsia="新細明體"/>
          <w:lang w:eastAsia="zh-TW"/>
        </w:rPr>
        <w:t xml:space="preserve">1. </w:t>
      </w:r>
      <w:r w:rsidRPr="0038640F">
        <w:rPr>
          <w:rFonts w:eastAsia="新細明體" w:hint="eastAsia"/>
          <w:lang w:eastAsia="zh-TW"/>
        </w:rPr>
        <w:t>傭金：餐館或其他商家的配送人員幫助平臺上商家送快遞，平臺會抽取壹定的傭金；</w:t>
      </w:r>
    </w:p>
    <w:p w14:paraId="2B02B8A4" w14:textId="09A219A7" w:rsidR="007E0CF4" w:rsidRPr="0062053B" w:rsidRDefault="0038640F" w:rsidP="007E0CF4">
      <w:pPr>
        <w:pStyle w:val="af"/>
        <w:rPr>
          <w:lang w:eastAsia="zh-CN"/>
        </w:rPr>
      </w:pPr>
      <w:r w:rsidRPr="0038640F">
        <w:rPr>
          <w:rFonts w:eastAsia="新細明體"/>
          <w:lang w:eastAsia="zh-TW"/>
        </w:rPr>
        <w:t xml:space="preserve">2. </w:t>
      </w:r>
      <w:r w:rsidRPr="0038640F">
        <w:rPr>
          <w:rFonts w:eastAsia="新細明體" w:hint="eastAsia"/>
          <w:lang w:eastAsia="zh-TW"/>
        </w:rPr>
        <w:t>物流費用：自建</w:t>
      </w:r>
    </w:p>
    <w:p w14:paraId="2272408D" w14:textId="75FDC606" w:rsidR="007E0CF4" w:rsidRPr="0062053B" w:rsidRDefault="0038640F" w:rsidP="007E0CF4">
      <w:pPr>
        <w:pStyle w:val="af"/>
        <w:rPr>
          <w:lang w:eastAsia="zh-CN"/>
        </w:rPr>
      </w:pPr>
      <w:r w:rsidRPr="0038640F">
        <w:rPr>
          <w:rFonts w:eastAsia="新細明體" w:hint="eastAsia"/>
          <w:lang w:eastAsia="zh-TW"/>
        </w:rPr>
        <w:t>的物流隊伍配送客戶的貨物可以收取物流費；</w:t>
      </w:r>
    </w:p>
    <w:p w14:paraId="142313F4" w14:textId="6795BC68" w:rsidR="007E0CF4" w:rsidRPr="0062053B" w:rsidRDefault="0038640F" w:rsidP="007E0CF4">
      <w:pPr>
        <w:pStyle w:val="af"/>
        <w:rPr>
          <w:lang w:eastAsia="zh-CN"/>
        </w:rPr>
      </w:pPr>
      <w:r w:rsidRPr="0038640F">
        <w:rPr>
          <w:rFonts w:eastAsia="新細明體"/>
          <w:lang w:eastAsia="zh-TW"/>
        </w:rPr>
        <w:t xml:space="preserve">3. </w:t>
      </w:r>
      <w:r w:rsidRPr="0038640F">
        <w:rPr>
          <w:rFonts w:eastAsia="新細明體" w:hint="eastAsia"/>
          <w:lang w:eastAsia="zh-TW"/>
        </w:rPr>
        <w:t>廣告費用：網頁、</w:t>
      </w:r>
      <w:r w:rsidRPr="0038640F">
        <w:rPr>
          <w:rFonts w:eastAsia="新細明體"/>
          <w:lang w:eastAsia="zh-TW"/>
        </w:rPr>
        <w:t>APP</w:t>
      </w:r>
      <w:r w:rsidRPr="0038640F">
        <w:rPr>
          <w:rFonts w:eastAsia="新細明體" w:hint="eastAsia"/>
          <w:lang w:eastAsia="zh-TW"/>
        </w:rPr>
        <w:t>上都有設置廣告位，可收取壹定的廣告費。</w:t>
      </w:r>
    </w:p>
    <w:p w14:paraId="20C129FF" w14:textId="77777777" w:rsidR="007E0CF4" w:rsidRPr="0062053B" w:rsidRDefault="007E0CF4" w:rsidP="007E0CF4">
      <w:pPr>
        <w:pStyle w:val="af"/>
        <w:rPr>
          <w:lang w:eastAsia="zh-CN"/>
        </w:rPr>
      </w:pPr>
    </w:p>
    <w:p w14:paraId="2D74D183" w14:textId="52C263C0" w:rsidR="007E0CF4" w:rsidRPr="0062053B" w:rsidRDefault="0038640F" w:rsidP="007E0CF4">
      <w:pPr>
        <w:pStyle w:val="af"/>
        <w:rPr>
          <w:rFonts w:ascii="SimHei" w:eastAsia="SimHei" w:hAnsi="SimHei"/>
          <w:sz w:val="32"/>
          <w:szCs w:val="32"/>
          <w:lang w:eastAsia="zh-CN"/>
        </w:rPr>
      </w:pPr>
      <w:r w:rsidRPr="0038640F">
        <w:rPr>
          <w:rFonts w:ascii="SimHei" w:eastAsia="新細明體" w:hAnsi="SimHei" w:hint="eastAsia"/>
          <w:sz w:val="32"/>
          <w:szCs w:val="32"/>
          <w:lang w:eastAsia="zh-TW"/>
        </w:rPr>
        <w:t>市場規模</w:t>
      </w:r>
    </w:p>
    <w:p w14:paraId="75965911" w14:textId="6DC9641C" w:rsidR="007E0CF4" w:rsidRPr="0062053B" w:rsidRDefault="0038640F" w:rsidP="007E0CF4">
      <w:pPr>
        <w:pStyle w:val="af"/>
        <w:rPr>
          <w:lang w:eastAsia="zh-CN"/>
        </w:rPr>
      </w:pPr>
      <w:r w:rsidRPr="0038640F">
        <w:rPr>
          <w:rFonts w:eastAsia="新細明體"/>
          <w:lang w:eastAsia="zh-TW"/>
        </w:rPr>
        <w:t>2015</w:t>
      </w:r>
      <w:r w:rsidRPr="0038640F">
        <w:rPr>
          <w:rFonts w:eastAsia="新細明體" w:hint="eastAsia"/>
          <w:lang w:eastAsia="zh-TW"/>
        </w:rPr>
        <w:t>年餐飲市場規模預計達</w:t>
      </w:r>
      <w:r w:rsidRPr="0038640F">
        <w:rPr>
          <w:rFonts w:eastAsia="新細明體"/>
          <w:lang w:eastAsia="zh-TW"/>
        </w:rPr>
        <w:t>3</w:t>
      </w:r>
      <w:r w:rsidRPr="0038640F">
        <w:rPr>
          <w:rFonts w:eastAsia="新細明體" w:hint="eastAsia"/>
          <w:lang w:eastAsia="zh-TW"/>
        </w:rPr>
        <w:t>萬億，</w:t>
      </w:r>
      <w:r w:rsidRPr="0038640F">
        <w:rPr>
          <w:rFonts w:eastAsia="新細明體"/>
          <w:lang w:eastAsia="zh-TW"/>
        </w:rPr>
        <w:t>5</w:t>
      </w:r>
      <w:r w:rsidRPr="0038640F">
        <w:rPr>
          <w:rFonts w:eastAsia="新細明體" w:hint="eastAsia"/>
          <w:lang w:eastAsia="zh-TW"/>
        </w:rPr>
        <w:t>年內線上外賣市場潛在規模超</w:t>
      </w:r>
      <w:r w:rsidRPr="0038640F">
        <w:rPr>
          <w:rFonts w:eastAsia="新細明體"/>
          <w:lang w:eastAsia="zh-TW"/>
        </w:rPr>
        <w:t>1500</w:t>
      </w:r>
      <w:r w:rsidRPr="0038640F">
        <w:rPr>
          <w:rFonts w:eastAsia="新細明體" w:hint="eastAsia"/>
          <w:lang w:eastAsia="zh-TW"/>
        </w:rPr>
        <w:t>億。</w:t>
      </w:r>
    </w:p>
    <w:p w14:paraId="23E3D026" w14:textId="77777777" w:rsidR="007E0CF4" w:rsidRPr="0062053B" w:rsidRDefault="007E0CF4" w:rsidP="007E0CF4">
      <w:pPr>
        <w:pStyle w:val="af"/>
        <w:rPr>
          <w:lang w:eastAsia="zh-CN"/>
        </w:rPr>
      </w:pPr>
      <w:r w:rsidRPr="0062053B">
        <w:rPr>
          <w:lang w:eastAsia="zh-CN"/>
        </w:rPr>
        <w:br/>
      </w:r>
    </w:p>
    <w:p w14:paraId="75B4F5BA" w14:textId="77777777" w:rsidR="007E0CF4" w:rsidRPr="0062053B" w:rsidRDefault="007E0CF4" w:rsidP="007E0CF4">
      <w:pPr>
        <w:pStyle w:val="af"/>
        <w:rPr>
          <w:lang w:eastAsia="zh-CN"/>
        </w:rPr>
      </w:pPr>
    </w:p>
    <w:p w14:paraId="3A43DC0E" w14:textId="310E0A11" w:rsidR="007E0CF4" w:rsidRPr="0062053B" w:rsidRDefault="007E0CF4" w:rsidP="007E0CF4">
      <w:pPr>
        <w:pStyle w:val="af"/>
      </w:pPr>
      <w:r>
        <w:rPr>
          <w:noProof/>
          <w:lang w:eastAsia="zh-TW"/>
        </w:rPr>
        <w:drawing>
          <wp:inline distT="0" distB="0" distL="0" distR="0" wp14:anchorId="23753179" wp14:editId="1198E175">
            <wp:extent cx="4572000" cy="350520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505200"/>
                    </a:xfrm>
                    <a:prstGeom prst="rect">
                      <a:avLst/>
                    </a:prstGeom>
                    <a:noFill/>
                    <a:ln>
                      <a:noFill/>
                    </a:ln>
                  </pic:spPr>
                </pic:pic>
              </a:graphicData>
            </a:graphic>
          </wp:inline>
        </w:drawing>
      </w:r>
    </w:p>
    <w:p w14:paraId="585DC5BF" w14:textId="73BEC427" w:rsidR="007E0CF4" w:rsidRPr="0062053B" w:rsidRDefault="007E0CF4" w:rsidP="007E0CF4">
      <w:pPr>
        <w:pStyle w:val="af"/>
      </w:pPr>
      <w:r>
        <w:rPr>
          <w:noProof/>
          <w:lang w:eastAsia="zh-TW"/>
        </w:rPr>
        <w:drawing>
          <wp:inline distT="0" distB="0" distL="0" distR="0" wp14:anchorId="61F7C247" wp14:editId="61FE4C37">
            <wp:extent cx="4572000" cy="332930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329305"/>
                    </a:xfrm>
                    <a:prstGeom prst="rect">
                      <a:avLst/>
                    </a:prstGeom>
                    <a:noFill/>
                    <a:ln>
                      <a:noFill/>
                    </a:ln>
                  </pic:spPr>
                </pic:pic>
              </a:graphicData>
            </a:graphic>
          </wp:inline>
        </w:drawing>
      </w:r>
    </w:p>
    <w:p w14:paraId="2078273A" w14:textId="77777777" w:rsidR="007E0CF4" w:rsidRPr="00746075" w:rsidRDefault="007E0CF4" w:rsidP="007E0CF4">
      <w:pPr>
        <w:pStyle w:val="af"/>
        <w:rPr>
          <w:rFonts w:ascii="Calibri" w:hAnsi="Calibri"/>
        </w:rPr>
      </w:pPr>
    </w:p>
    <w:p w14:paraId="3C8592B2" w14:textId="77777777" w:rsidR="007E0CF4" w:rsidRPr="00746075" w:rsidRDefault="007E0CF4" w:rsidP="007E0CF4">
      <w:pPr>
        <w:pStyle w:val="af"/>
        <w:rPr>
          <w:rFonts w:ascii="Calibri" w:hAnsi="Calibri"/>
        </w:rPr>
      </w:pPr>
    </w:p>
    <w:p w14:paraId="6B597A19" w14:textId="7935FF96" w:rsidR="007E0CF4" w:rsidRPr="0062053B" w:rsidRDefault="0038640F" w:rsidP="007E0CF4">
      <w:pPr>
        <w:pStyle w:val="af"/>
        <w:rPr>
          <w:rFonts w:ascii="SimHei" w:eastAsia="SimHei" w:hAnsi="SimHei"/>
          <w:sz w:val="32"/>
          <w:szCs w:val="32"/>
          <w:lang w:eastAsia="zh-CN"/>
        </w:rPr>
      </w:pPr>
      <w:r w:rsidRPr="0038640F">
        <w:rPr>
          <w:rFonts w:ascii="SimHei" w:eastAsia="新細明體" w:hAnsi="SimHei" w:hint="eastAsia"/>
          <w:sz w:val="32"/>
          <w:szCs w:val="32"/>
          <w:lang w:eastAsia="zh-TW"/>
        </w:rPr>
        <w:t>運營數據</w:t>
      </w:r>
    </w:p>
    <w:p w14:paraId="62ADFD34" w14:textId="5C82BE85" w:rsidR="007E0CF4" w:rsidRPr="0062053B" w:rsidRDefault="0038640F" w:rsidP="007E0CF4">
      <w:pPr>
        <w:pStyle w:val="af"/>
        <w:rPr>
          <w:lang w:eastAsia="zh-CN"/>
        </w:rPr>
      </w:pPr>
      <w:r w:rsidRPr="0038640F">
        <w:rPr>
          <w:rFonts w:eastAsia="新細明體"/>
          <w:lang w:eastAsia="zh-TW"/>
        </w:rPr>
        <w:t xml:space="preserve">1. </w:t>
      </w:r>
      <w:r w:rsidRPr="0038640F">
        <w:rPr>
          <w:rFonts w:eastAsia="新細明體" w:hint="eastAsia"/>
          <w:lang w:eastAsia="zh-TW"/>
        </w:rPr>
        <w:t>日均物流配單送單數量穩定在</w:t>
      </w:r>
      <w:r w:rsidRPr="0038640F">
        <w:rPr>
          <w:rFonts w:eastAsia="新細明體"/>
          <w:lang w:eastAsia="zh-TW"/>
        </w:rPr>
        <w:t>17</w:t>
      </w:r>
      <w:r w:rsidRPr="0038640F">
        <w:rPr>
          <w:rFonts w:eastAsia="新細明體" w:hint="eastAsia"/>
          <w:lang w:eastAsia="zh-TW"/>
        </w:rPr>
        <w:t>單</w:t>
      </w:r>
      <w:r w:rsidRPr="0038640F">
        <w:rPr>
          <w:rFonts w:eastAsia="新細明體"/>
          <w:lang w:eastAsia="zh-TW"/>
        </w:rPr>
        <w:t>/</w:t>
      </w:r>
      <w:r w:rsidRPr="0038640F">
        <w:rPr>
          <w:rFonts w:eastAsia="新細明體" w:hint="eastAsia"/>
          <w:lang w:eastAsia="zh-TW"/>
        </w:rPr>
        <w:t>人以上；</w:t>
      </w:r>
    </w:p>
    <w:p w14:paraId="47D791ED" w14:textId="2712108F" w:rsidR="007E0CF4" w:rsidRPr="0062053B" w:rsidRDefault="0038640F" w:rsidP="007E0CF4">
      <w:pPr>
        <w:pStyle w:val="af"/>
        <w:rPr>
          <w:lang w:eastAsia="zh-CN"/>
        </w:rPr>
      </w:pPr>
      <w:r w:rsidRPr="0038640F">
        <w:rPr>
          <w:rFonts w:eastAsia="新細明體"/>
          <w:lang w:eastAsia="zh-TW"/>
        </w:rPr>
        <w:t xml:space="preserve">2. </w:t>
      </w:r>
      <w:r w:rsidRPr="0038640F">
        <w:rPr>
          <w:rFonts w:eastAsia="新細明體" w:hint="eastAsia"/>
          <w:lang w:eastAsia="zh-TW"/>
        </w:rPr>
        <w:t>平均配送時長與同行相比低</w:t>
      </w:r>
      <w:r w:rsidRPr="0038640F">
        <w:rPr>
          <w:rFonts w:eastAsia="新細明體"/>
          <w:lang w:eastAsia="zh-TW"/>
        </w:rPr>
        <w:t>20%</w:t>
      </w:r>
      <w:r w:rsidRPr="0038640F">
        <w:rPr>
          <w:rFonts w:eastAsia="新細明體" w:hint="eastAsia"/>
          <w:lang w:eastAsia="zh-TW"/>
        </w:rPr>
        <w:t>；</w:t>
      </w:r>
    </w:p>
    <w:p w14:paraId="3406095D" w14:textId="1F4EC157" w:rsidR="007E0CF4" w:rsidRPr="0062053B" w:rsidRDefault="0038640F" w:rsidP="007E0CF4">
      <w:pPr>
        <w:pStyle w:val="af"/>
        <w:rPr>
          <w:lang w:eastAsia="zh-CN"/>
        </w:rPr>
      </w:pPr>
      <w:r w:rsidRPr="0038640F">
        <w:rPr>
          <w:rFonts w:eastAsia="新細明體"/>
          <w:lang w:eastAsia="zh-TW"/>
        </w:rPr>
        <w:t xml:space="preserve">3. </w:t>
      </w:r>
      <w:r w:rsidRPr="0038640F">
        <w:rPr>
          <w:rFonts w:eastAsia="新細明體" w:hint="eastAsia"/>
          <w:lang w:eastAsia="zh-TW"/>
        </w:rPr>
        <w:t>訂單量以</w:t>
      </w:r>
      <w:r w:rsidRPr="0038640F">
        <w:rPr>
          <w:rFonts w:eastAsia="新細明體"/>
          <w:lang w:eastAsia="zh-TW"/>
        </w:rPr>
        <w:t>25%/</w:t>
      </w:r>
      <w:r w:rsidRPr="0038640F">
        <w:rPr>
          <w:rFonts w:eastAsia="新細明體" w:hint="eastAsia"/>
          <w:lang w:eastAsia="zh-TW"/>
        </w:rPr>
        <w:t>月的速度增長，其中物流單占比約</w:t>
      </w:r>
      <w:r w:rsidRPr="0038640F">
        <w:rPr>
          <w:rFonts w:eastAsia="新細明體"/>
          <w:lang w:eastAsia="zh-TW"/>
        </w:rPr>
        <w:t>40%</w:t>
      </w:r>
      <w:r w:rsidRPr="0038640F">
        <w:rPr>
          <w:rFonts w:eastAsia="新細明體" w:hint="eastAsia"/>
          <w:lang w:eastAsia="zh-TW"/>
        </w:rPr>
        <w:t>；</w:t>
      </w:r>
    </w:p>
    <w:p w14:paraId="66A20D93" w14:textId="026E38F5" w:rsidR="007E0CF4" w:rsidRPr="0062053B" w:rsidRDefault="0038640F" w:rsidP="007E0CF4">
      <w:pPr>
        <w:pStyle w:val="af"/>
        <w:rPr>
          <w:lang w:eastAsia="zh-CN"/>
        </w:rPr>
      </w:pPr>
      <w:r w:rsidRPr="0038640F">
        <w:rPr>
          <w:rFonts w:eastAsia="新細明體"/>
          <w:lang w:eastAsia="zh-TW"/>
        </w:rPr>
        <w:t xml:space="preserve">4. </w:t>
      </w:r>
      <w:r w:rsidRPr="0038640F">
        <w:rPr>
          <w:rFonts w:eastAsia="新細明體" w:hint="eastAsia"/>
          <w:lang w:eastAsia="zh-TW"/>
        </w:rPr>
        <w:t>客單價較為穩定，物流單比非物流單高</w:t>
      </w:r>
      <w:r w:rsidRPr="0038640F">
        <w:rPr>
          <w:rFonts w:eastAsia="新細明體"/>
          <w:lang w:eastAsia="zh-TW"/>
        </w:rPr>
        <w:t>20</w:t>
      </w:r>
      <w:r w:rsidRPr="0038640F">
        <w:rPr>
          <w:rFonts w:eastAsia="新細明體" w:hint="eastAsia"/>
          <w:lang w:eastAsia="zh-TW"/>
        </w:rPr>
        <w:t>元。</w:t>
      </w:r>
    </w:p>
    <w:p w14:paraId="71EFA39B" w14:textId="77777777" w:rsidR="007E0CF4" w:rsidRPr="0062053B" w:rsidRDefault="007E0CF4" w:rsidP="007E0CF4">
      <w:pPr>
        <w:pStyle w:val="af"/>
        <w:rPr>
          <w:lang w:eastAsia="zh-CN"/>
        </w:rPr>
      </w:pPr>
    </w:p>
    <w:p w14:paraId="11645E08" w14:textId="61ADDA7C" w:rsidR="007E0CF4" w:rsidRPr="0062053B" w:rsidRDefault="0038640F" w:rsidP="007E0CF4">
      <w:pPr>
        <w:pStyle w:val="af"/>
        <w:rPr>
          <w:rFonts w:ascii="SimHei" w:eastAsia="SimHei" w:hAnsi="SimHei"/>
          <w:sz w:val="32"/>
          <w:szCs w:val="32"/>
          <w:lang w:eastAsia="zh-CN"/>
        </w:rPr>
      </w:pPr>
      <w:r w:rsidRPr="0038640F">
        <w:rPr>
          <w:rFonts w:ascii="SimHei" w:eastAsia="新細明體" w:hAnsi="SimHei" w:hint="eastAsia"/>
          <w:sz w:val="32"/>
          <w:szCs w:val="32"/>
          <w:lang w:eastAsia="zh-TW"/>
        </w:rPr>
        <w:lastRenderedPageBreak/>
        <w:t>運營計畫</w:t>
      </w:r>
    </w:p>
    <w:p w14:paraId="527821F6" w14:textId="14B16E15" w:rsidR="007E0CF4" w:rsidRPr="0062053B" w:rsidRDefault="0038640F" w:rsidP="007E0CF4">
      <w:pPr>
        <w:pStyle w:val="af"/>
        <w:rPr>
          <w:lang w:eastAsia="zh-CN"/>
        </w:rPr>
      </w:pPr>
      <w:r w:rsidRPr="0038640F">
        <w:rPr>
          <w:rFonts w:eastAsia="新細明體"/>
          <w:lang w:eastAsia="zh-TW"/>
        </w:rPr>
        <w:t>1. 2016~2017</w:t>
      </w:r>
      <w:r w:rsidRPr="0038640F">
        <w:rPr>
          <w:rFonts w:eastAsia="新細明體" w:hint="eastAsia"/>
          <w:lang w:eastAsia="zh-TW"/>
        </w:rPr>
        <w:t>加大在線上投放的力度，爭取在</w:t>
      </w:r>
      <w:r w:rsidRPr="0038640F">
        <w:rPr>
          <w:rFonts w:eastAsia="新細明體"/>
          <w:lang w:eastAsia="zh-TW"/>
        </w:rPr>
        <w:t>2016</w:t>
      </w:r>
      <w:r w:rsidRPr="0038640F">
        <w:rPr>
          <w:rFonts w:eastAsia="新細明體" w:hint="eastAsia"/>
          <w:lang w:eastAsia="zh-TW"/>
        </w:rPr>
        <w:t>年底，用戶數突破</w:t>
      </w:r>
      <w:r w:rsidRPr="0038640F">
        <w:rPr>
          <w:rFonts w:eastAsia="新細明體"/>
          <w:lang w:eastAsia="zh-TW"/>
        </w:rPr>
        <w:t>1000</w:t>
      </w:r>
      <w:r w:rsidRPr="0038640F">
        <w:rPr>
          <w:rFonts w:eastAsia="新細明體" w:hint="eastAsia"/>
          <w:lang w:eastAsia="zh-TW"/>
        </w:rPr>
        <w:t>萬，日均單達到</w:t>
      </w:r>
      <w:r w:rsidRPr="0038640F">
        <w:rPr>
          <w:rFonts w:eastAsia="新細明體"/>
          <w:lang w:eastAsia="zh-TW"/>
        </w:rPr>
        <w:t>60</w:t>
      </w:r>
      <w:r w:rsidRPr="0038640F">
        <w:rPr>
          <w:rFonts w:eastAsia="新細明體" w:hint="eastAsia"/>
          <w:lang w:eastAsia="zh-TW"/>
        </w:rPr>
        <w:t>萬單。在武漢、南京、蘇州等</w:t>
      </w:r>
      <w:r w:rsidRPr="0038640F">
        <w:rPr>
          <w:rFonts w:eastAsia="新細明體"/>
          <w:lang w:eastAsia="zh-TW"/>
        </w:rPr>
        <w:t>30</w:t>
      </w:r>
      <w:r w:rsidRPr="0038640F">
        <w:rPr>
          <w:rFonts w:eastAsia="新細明體" w:hint="eastAsia"/>
          <w:lang w:eastAsia="zh-TW"/>
        </w:rPr>
        <w:t>個長江以北二三線城市建立完善的自營物流隊伍。</w:t>
      </w:r>
    </w:p>
    <w:p w14:paraId="65BBB807" w14:textId="14714560" w:rsidR="007E0CF4" w:rsidRPr="0062053B" w:rsidRDefault="0038640F" w:rsidP="007E0CF4">
      <w:pPr>
        <w:pStyle w:val="af"/>
        <w:rPr>
          <w:lang w:eastAsia="zh-CN"/>
        </w:rPr>
      </w:pPr>
      <w:r w:rsidRPr="0038640F">
        <w:rPr>
          <w:rFonts w:eastAsia="新細明體"/>
          <w:lang w:eastAsia="zh-TW"/>
        </w:rPr>
        <w:t xml:space="preserve">2. </w:t>
      </w:r>
      <w:r w:rsidRPr="0038640F">
        <w:rPr>
          <w:rFonts w:eastAsia="新細明體" w:hint="eastAsia"/>
          <w:lang w:eastAsia="zh-TW"/>
        </w:rPr>
        <w:t>在</w:t>
      </w:r>
      <w:r w:rsidRPr="0038640F">
        <w:rPr>
          <w:rFonts w:eastAsia="新細明體"/>
          <w:lang w:eastAsia="zh-TW"/>
        </w:rPr>
        <w:t>2018</w:t>
      </w:r>
      <w:r w:rsidRPr="0038640F">
        <w:rPr>
          <w:rFonts w:eastAsia="新細明體" w:hint="eastAsia"/>
          <w:lang w:eastAsia="zh-TW"/>
        </w:rPr>
        <w:t>年，在所有華南、華東、華中的二三線城市建立完善的自營物流隊伍。</w:t>
      </w:r>
    </w:p>
    <w:p w14:paraId="6D8FC054" w14:textId="7EA2EC8F" w:rsidR="007E0CF4" w:rsidRPr="0062053B" w:rsidRDefault="0038640F" w:rsidP="007E0CF4">
      <w:pPr>
        <w:pStyle w:val="af"/>
        <w:rPr>
          <w:lang w:eastAsia="zh-CN"/>
        </w:rPr>
      </w:pPr>
      <w:r w:rsidRPr="0038640F">
        <w:rPr>
          <w:rFonts w:eastAsia="新細明體"/>
          <w:lang w:eastAsia="zh-TW"/>
        </w:rPr>
        <w:t>3. 2020</w:t>
      </w:r>
      <w:r w:rsidRPr="0038640F">
        <w:rPr>
          <w:rFonts w:eastAsia="新細明體" w:hint="eastAsia"/>
          <w:lang w:eastAsia="zh-TW"/>
        </w:rPr>
        <w:t>年，在除新疆、西藏等偏遠地區的二三線城市都要建立完善的自營物流隊伍。</w:t>
      </w:r>
    </w:p>
    <w:p w14:paraId="3ED243E9" w14:textId="77777777" w:rsidR="007E0CF4" w:rsidRPr="00746075" w:rsidRDefault="007E0CF4" w:rsidP="007E0CF4">
      <w:pPr>
        <w:pStyle w:val="af"/>
        <w:rPr>
          <w:rFonts w:ascii="Calibri" w:hAnsi="Calibri"/>
          <w:lang w:eastAsia="zh-CN"/>
        </w:rPr>
      </w:pPr>
    </w:p>
    <w:p w14:paraId="238422FA" w14:textId="5DF021D3" w:rsidR="007E0CF4" w:rsidRPr="0062053B" w:rsidRDefault="0038640F" w:rsidP="007E0CF4">
      <w:pPr>
        <w:pStyle w:val="af"/>
        <w:rPr>
          <w:rFonts w:ascii="SimHei" w:eastAsia="SimHei" w:hAnsi="SimHei"/>
          <w:sz w:val="32"/>
          <w:szCs w:val="32"/>
          <w:lang w:eastAsia="zh-TW"/>
        </w:rPr>
      </w:pPr>
      <w:r w:rsidRPr="0038640F">
        <w:rPr>
          <w:rFonts w:ascii="SimHei" w:eastAsia="新細明體" w:hAnsi="SimHei" w:hint="eastAsia"/>
          <w:sz w:val="32"/>
          <w:szCs w:val="32"/>
          <w:lang w:eastAsia="zh-TW"/>
        </w:rPr>
        <w:t>融資規劃</w:t>
      </w:r>
    </w:p>
    <w:p w14:paraId="1F3EA8CA" w14:textId="0CDEF9E4" w:rsidR="007E0CF4" w:rsidRPr="0062053B" w:rsidRDefault="0038640F" w:rsidP="007E0CF4">
      <w:pPr>
        <w:pStyle w:val="af"/>
        <w:rPr>
          <w:lang w:eastAsia="zh-TW"/>
        </w:rPr>
      </w:pPr>
      <w:r w:rsidRPr="0038640F">
        <w:rPr>
          <w:rFonts w:eastAsia="新細明體" w:hint="eastAsia"/>
          <w:lang w:eastAsia="zh-TW"/>
        </w:rPr>
        <w:t>本輪融資的目標金額為</w:t>
      </w:r>
      <w:r w:rsidRPr="0038640F">
        <w:rPr>
          <w:rFonts w:eastAsia="新細明體"/>
          <w:lang w:eastAsia="zh-TW"/>
        </w:rPr>
        <w:t>5000</w:t>
      </w:r>
      <w:r w:rsidRPr="0038640F">
        <w:rPr>
          <w:rFonts w:eastAsia="新細明體" w:hint="eastAsia"/>
          <w:lang w:eastAsia="zh-TW"/>
        </w:rPr>
        <w:t>萬元，出讓</w:t>
      </w:r>
      <w:r w:rsidRPr="0038640F">
        <w:rPr>
          <w:rFonts w:eastAsia="新細明體"/>
          <w:lang w:eastAsia="zh-TW"/>
        </w:rPr>
        <w:t>5%</w:t>
      </w:r>
      <w:r w:rsidRPr="0038640F">
        <w:rPr>
          <w:rFonts w:eastAsia="新細明體" w:hint="eastAsia"/>
          <w:lang w:eastAsia="zh-TW"/>
        </w:rPr>
        <w:t>的股權。</w:t>
      </w:r>
    </w:p>
    <w:p w14:paraId="41DE0A4D" w14:textId="7AE9288C" w:rsidR="007E0CF4" w:rsidRPr="0062053B" w:rsidRDefault="0038640F" w:rsidP="007E0CF4">
      <w:pPr>
        <w:pStyle w:val="af"/>
        <w:rPr>
          <w:lang w:eastAsia="zh-TW"/>
        </w:rPr>
      </w:pPr>
      <w:r w:rsidRPr="0038640F">
        <w:rPr>
          <w:rFonts w:eastAsia="新細明體" w:hint="eastAsia"/>
          <w:lang w:eastAsia="zh-TW"/>
        </w:rPr>
        <w:t>主要運用在以下方面：</w:t>
      </w:r>
    </w:p>
    <w:p w14:paraId="7E3DF94C" w14:textId="0AE15596" w:rsidR="007E0CF4" w:rsidRPr="0062053B" w:rsidRDefault="0038640F" w:rsidP="007E0CF4">
      <w:pPr>
        <w:pStyle w:val="af"/>
        <w:rPr>
          <w:lang w:eastAsia="zh-TW"/>
        </w:rPr>
      </w:pPr>
      <w:r w:rsidRPr="0038640F">
        <w:rPr>
          <w:rFonts w:eastAsia="新細明體"/>
          <w:lang w:eastAsia="zh-TW"/>
        </w:rPr>
        <w:t xml:space="preserve">1. </w:t>
      </w:r>
      <w:r w:rsidRPr="0038640F">
        <w:rPr>
          <w:rFonts w:eastAsia="新細明體" w:hint="eastAsia"/>
          <w:lang w:eastAsia="zh-TW"/>
        </w:rPr>
        <w:t>平臺建設</w:t>
      </w:r>
      <w:r w:rsidRPr="0038640F">
        <w:rPr>
          <w:rFonts w:eastAsia="新細明體"/>
          <w:lang w:eastAsia="zh-TW"/>
        </w:rPr>
        <w:t xml:space="preserve">     40%</w:t>
      </w:r>
    </w:p>
    <w:p w14:paraId="2A91C3D5" w14:textId="0C114F14" w:rsidR="007E0CF4" w:rsidRPr="0062053B" w:rsidRDefault="0038640F" w:rsidP="007E0CF4">
      <w:pPr>
        <w:pStyle w:val="af"/>
        <w:rPr>
          <w:lang w:eastAsia="zh-TW"/>
        </w:rPr>
      </w:pPr>
      <w:r w:rsidRPr="0038640F">
        <w:rPr>
          <w:rFonts w:eastAsia="新細明體"/>
          <w:lang w:eastAsia="zh-TW"/>
        </w:rPr>
        <w:t xml:space="preserve">2. </w:t>
      </w:r>
      <w:r w:rsidRPr="0038640F">
        <w:rPr>
          <w:rFonts w:eastAsia="新細明體" w:hint="eastAsia"/>
          <w:lang w:eastAsia="zh-TW"/>
        </w:rPr>
        <w:t>產品研發</w:t>
      </w:r>
      <w:r w:rsidRPr="0038640F">
        <w:rPr>
          <w:rFonts w:eastAsia="新細明體"/>
          <w:lang w:eastAsia="zh-TW"/>
        </w:rPr>
        <w:t xml:space="preserve">     20%</w:t>
      </w:r>
    </w:p>
    <w:p w14:paraId="35129986" w14:textId="69BFCCC4" w:rsidR="007E0CF4" w:rsidRPr="0062053B" w:rsidRDefault="0038640F" w:rsidP="007E0CF4">
      <w:pPr>
        <w:pStyle w:val="af"/>
      </w:pPr>
      <w:r w:rsidRPr="0038640F">
        <w:rPr>
          <w:rFonts w:eastAsia="新細明體"/>
          <w:lang w:eastAsia="zh-TW"/>
        </w:rPr>
        <w:t xml:space="preserve">3. </w:t>
      </w:r>
      <w:r w:rsidRPr="0038640F">
        <w:rPr>
          <w:rFonts w:eastAsia="新細明體" w:hint="eastAsia"/>
          <w:lang w:eastAsia="zh-TW"/>
        </w:rPr>
        <w:t>品類拓展</w:t>
      </w:r>
      <w:r w:rsidRPr="0038640F">
        <w:rPr>
          <w:rFonts w:eastAsia="新細明體"/>
          <w:lang w:eastAsia="zh-TW"/>
        </w:rPr>
        <w:t xml:space="preserve">     20%</w:t>
      </w:r>
    </w:p>
    <w:p w14:paraId="7B52896B" w14:textId="6EBEBD8C" w:rsidR="00746217" w:rsidRDefault="0038640F" w:rsidP="007E0CF4">
      <w:pPr>
        <w:pStyle w:val="af"/>
        <w:rPr>
          <w:lang w:eastAsia="zh-CN"/>
        </w:rPr>
      </w:pPr>
      <w:r w:rsidRPr="0038640F">
        <w:rPr>
          <w:rFonts w:eastAsia="新細明體"/>
          <w:lang w:eastAsia="zh-TW"/>
        </w:rPr>
        <w:t xml:space="preserve">4. </w:t>
      </w:r>
      <w:r w:rsidRPr="0038640F">
        <w:rPr>
          <w:rFonts w:eastAsia="新細明體" w:hint="eastAsia"/>
          <w:lang w:eastAsia="zh-TW"/>
        </w:rPr>
        <w:t>市場推廣</w:t>
      </w:r>
      <w:r w:rsidRPr="0038640F">
        <w:rPr>
          <w:rFonts w:eastAsia="新細明體"/>
          <w:lang w:eastAsia="zh-TW"/>
        </w:rPr>
        <w:t xml:space="preserve">     20%</w:t>
      </w:r>
    </w:p>
    <w:p w14:paraId="798A1DE0" w14:textId="4811E149" w:rsidR="00C215E0" w:rsidRDefault="0038640F" w:rsidP="00C215E0">
      <w:pPr>
        <w:pStyle w:val="2"/>
        <w:numPr>
          <w:ilvl w:val="0"/>
          <w:numId w:val="17"/>
        </w:numPr>
        <w:ind w:left="993" w:hanging="567"/>
        <w:rPr>
          <w:rFonts w:ascii="Microsoft YaHei" w:eastAsia="Microsoft YaHei"/>
        </w:rPr>
      </w:pPr>
      <w:r w:rsidRPr="0038640F">
        <w:rPr>
          <w:rFonts w:ascii="Microsoft YaHei" w:eastAsia="新細明體" w:hint="eastAsia"/>
          <w:lang w:eastAsia="zh-TW"/>
        </w:rPr>
        <w:t>複賽、決賽評審表</w:t>
      </w:r>
    </w:p>
    <w:tbl>
      <w:tblPr>
        <w:tblStyle w:val="af0"/>
        <w:tblW w:w="0" w:type="auto"/>
        <w:tblLook w:val="04A0" w:firstRow="1" w:lastRow="0" w:firstColumn="1" w:lastColumn="0" w:noHBand="0" w:noVBand="1"/>
      </w:tblPr>
      <w:tblGrid>
        <w:gridCol w:w="3282"/>
        <w:gridCol w:w="4481"/>
        <w:gridCol w:w="2085"/>
      </w:tblGrid>
      <w:tr w:rsidR="00D97655" w14:paraId="38602C07" w14:textId="77777777" w:rsidTr="00372B21">
        <w:tc>
          <w:tcPr>
            <w:tcW w:w="3282" w:type="dxa"/>
          </w:tcPr>
          <w:p w14:paraId="257C0CB9" w14:textId="2420B7BE" w:rsidR="00D97655" w:rsidRDefault="0038640F" w:rsidP="00372B21">
            <w:pPr>
              <w:pStyle w:val="af"/>
              <w:jc w:val="center"/>
              <w:rPr>
                <w:lang w:eastAsia="zh-CN"/>
              </w:rPr>
            </w:pPr>
            <w:r w:rsidRPr="0038640F">
              <w:rPr>
                <w:rFonts w:eastAsia="新細明體" w:hint="eastAsia"/>
                <w:lang w:eastAsia="zh-TW"/>
              </w:rPr>
              <w:t>總體說明</w:t>
            </w:r>
          </w:p>
        </w:tc>
        <w:tc>
          <w:tcPr>
            <w:tcW w:w="4481" w:type="dxa"/>
          </w:tcPr>
          <w:p w14:paraId="2300CC48" w14:textId="23C966C7" w:rsidR="00D97655" w:rsidRDefault="0038640F" w:rsidP="00372B21">
            <w:pPr>
              <w:pStyle w:val="af"/>
              <w:jc w:val="center"/>
              <w:rPr>
                <w:lang w:eastAsia="zh-CN"/>
              </w:rPr>
            </w:pPr>
            <w:r w:rsidRPr="0038640F">
              <w:rPr>
                <w:rFonts w:eastAsia="新細明體" w:hint="eastAsia"/>
                <w:lang w:eastAsia="zh-TW"/>
              </w:rPr>
              <w:t>明確要求</w:t>
            </w:r>
          </w:p>
        </w:tc>
        <w:tc>
          <w:tcPr>
            <w:tcW w:w="2085" w:type="dxa"/>
          </w:tcPr>
          <w:p w14:paraId="70A9AD09" w14:textId="2EB827FF" w:rsidR="00D97655" w:rsidRDefault="0038640F" w:rsidP="00372B21">
            <w:pPr>
              <w:pStyle w:val="af"/>
              <w:jc w:val="center"/>
              <w:rPr>
                <w:lang w:eastAsia="zh-CN"/>
              </w:rPr>
            </w:pPr>
            <w:r w:rsidRPr="0038640F">
              <w:rPr>
                <w:rFonts w:eastAsia="新細明體" w:hint="eastAsia"/>
                <w:lang w:eastAsia="zh-TW"/>
              </w:rPr>
              <w:t>得分</w:t>
            </w:r>
          </w:p>
        </w:tc>
      </w:tr>
      <w:tr w:rsidR="00D97655" w14:paraId="081028F5" w14:textId="77777777" w:rsidTr="00372B21">
        <w:tc>
          <w:tcPr>
            <w:tcW w:w="3282" w:type="dxa"/>
            <w:vAlign w:val="center"/>
          </w:tcPr>
          <w:p w14:paraId="5C85E8D3" w14:textId="328D9195" w:rsidR="00D97655" w:rsidRDefault="0038640F" w:rsidP="00D97655">
            <w:pPr>
              <w:pStyle w:val="af"/>
              <w:rPr>
                <w:lang w:eastAsia="zh-CN"/>
              </w:rPr>
            </w:pPr>
            <w:r w:rsidRPr="0038640F">
              <w:rPr>
                <w:rFonts w:eastAsia="新細明體" w:hint="eastAsia"/>
                <w:lang w:eastAsia="zh-TW"/>
              </w:rPr>
              <w:t>用戶及需求說明（</w:t>
            </w:r>
            <w:r w:rsidRPr="0038640F">
              <w:rPr>
                <w:rFonts w:eastAsia="新細明體"/>
                <w:lang w:eastAsia="zh-TW"/>
              </w:rPr>
              <w:t>20%</w:t>
            </w:r>
            <w:r w:rsidRPr="0038640F">
              <w:rPr>
                <w:rFonts w:eastAsia="新細明體" w:hint="eastAsia"/>
                <w:lang w:eastAsia="zh-TW"/>
              </w:rPr>
              <w:t>）</w:t>
            </w:r>
          </w:p>
        </w:tc>
        <w:tc>
          <w:tcPr>
            <w:tcW w:w="4481" w:type="dxa"/>
          </w:tcPr>
          <w:p w14:paraId="485DC8C6" w14:textId="13C42ECE" w:rsidR="00D97655" w:rsidRDefault="0038640F" w:rsidP="00D97655">
            <w:pPr>
              <w:pStyle w:val="af"/>
              <w:numPr>
                <w:ilvl w:val="1"/>
                <w:numId w:val="28"/>
              </w:numPr>
              <w:ind w:left="403" w:hangingChars="183" w:hanging="403"/>
              <w:rPr>
                <w:lang w:eastAsia="zh-CN"/>
              </w:rPr>
            </w:pPr>
            <w:r w:rsidRPr="0038640F">
              <w:rPr>
                <w:rFonts w:eastAsia="新細明體" w:hint="eastAsia"/>
                <w:lang w:eastAsia="zh-TW"/>
              </w:rPr>
              <w:t>簡明、扼要</w:t>
            </w:r>
          </w:p>
          <w:p w14:paraId="4A727BBF" w14:textId="1DB6C0D3" w:rsidR="00D97655" w:rsidRDefault="0038640F" w:rsidP="00D97655">
            <w:pPr>
              <w:pStyle w:val="af"/>
              <w:numPr>
                <w:ilvl w:val="1"/>
                <w:numId w:val="28"/>
              </w:numPr>
              <w:ind w:left="403" w:hangingChars="183" w:hanging="403"/>
              <w:rPr>
                <w:lang w:eastAsia="zh-CN"/>
              </w:rPr>
            </w:pPr>
            <w:r w:rsidRPr="0038640F">
              <w:rPr>
                <w:rFonts w:eastAsia="新細明體" w:hint="eastAsia"/>
                <w:lang w:eastAsia="zh-TW"/>
              </w:rPr>
              <w:t>能有效概括整個計畫</w:t>
            </w:r>
          </w:p>
          <w:p w14:paraId="4AB10363" w14:textId="10B0B55A" w:rsidR="00D97655" w:rsidRDefault="0038640F" w:rsidP="00D97655">
            <w:pPr>
              <w:pStyle w:val="af"/>
              <w:numPr>
                <w:ilvl w:val="1"/>
                <w:numId w:val="28"/>
              </w:numPr>
              <w:ind w:left="403" w:hangingChars="183" w:hanging="403"/>
              <w:rPr>
                <w:lang w:eastAsia="zh-CN"/>
              </w:rPr>
            </w:pPr>
            <w:r w:rsidRPr="0038640F">
              <w:rPr>
                <w:rFonts w:eastAsia="新細明體" w:hint="eastAsia"/>
                <w:lang w:eastAsia="zh-TW"/>
              </w:rPr>
              <w:t>具有潛在的用戶群體</w:t>
            </w:r>
          </w:p>
          <w:p w14:paraId="6F300352" w14:textId="70E5445D" w:rsidR="00D97655" w:rsidRDefault="0038640F" w:rsidP="00D97655">
            <w:pPr>
              <w:pStyle w:val="af"/>
              <w:numPr>
                <w:ilvl w:val="1"/>
                <w:numId w:val="28"/>
              </w:numPr>
              <w:ind w:left="403" w:hangingChars="183" w:hanging="403"/>
              <w:rPr>
                <w:lang w:eastAsia="zh-CN"/>
              </w:rPr>
            </w:pPr>
            <w:r w:rsidRPr="0038640F">
              <w:rPr>
                <w:rFonts w:eastAsia="新細明體" w:hint="eastAsia"/>
                <w:lang w:eastAsia="zh-TW"/>
              </w:rPr>
              <w:t>有明確的思路和目標</w:t>
            </w:r>
          </w:p>
          <w:p w14:paraId="1841D027" w14:textId="13141C0B" w:rsidR="00D97655" w:rsidRDefault="0038640F" w:rsidP="00D97655">
            <w:pPr>
              <w:pStyle w:val="af"/>
              <w:numPr>
                <w:ilvl w:val="1"/>
                <w:numId w:val="28"/>
              </w:numPr>
              <w:ind w:left="403" w:hangingChars="183" w:hanging="403"/>
              <w:rPr>
                <w:lang w:eastAsia="zh-CN"/>
              </w:rPr>
            </w:pPr>
            <w:r w:rsidRPr="0038640F">
              <w:rPr>
                <w:rFonts w:eastAsia="新細明體" w:hint="eastAsia"/>
                <w:lang w:eastAsia="zh-TW"/>
              </w:rPr>
              <w:t>需求分析合理</w:t>
            </w:r>
          </w:p>
        </w:tc>
        <w:tc>
          <w:tcPr>
            <w:tcW w:w="2085" w:type="dxa"/>
          </w:tcPr>
          <w:p w14:paraId="2FDB386B" w14:textId="77777777" w:rsidR="00D97655" w:rsidRDefault="00D97655" w:rsidP="007E0CF4">
            <w:pPr>
              <w:pStyle w:val="af"/>
              <w:rPr>
                <w:lang w:eastAsia="zh-CN"/>
              </w:rPr>
            </w:pPr>
          </w:p>
        </w:tc>
      </w:tr>
      <w:tr w:rsidR="00D97655" w14:paraId="5C0C14D5" w14:textId="77777777" w:rsidTr="00372B21">
        <w:tc>
          <w:tcPr>
            <w:tcW w:w="3282" w:type="dxa"/>
            <w:vAlign w:val="center"/>
          </w:tcPr>
          <w:p w14:paraId="6EFFE870" w14:textId="23C14CEC" w:rsidR="00D97655" w:rsidRDefault="0038640F" w:rsidP="00D97655">
            <w:pPr>
              <w:pStyle w:val="af"/>
              <w:rPr>
                <w:lang w:eastAsia="zh-CN"/>
              </w:rPr>
            </w:pPr>
            <w:r w:rsidRPr="0038640F">
              <w:rPr>
                <w:rFonts w:eastAsia="新細明體" w:hint="eastAsia"/>
                <w:lang w:eastAsia="zh-TW"/>
              </w:rPr>
              <w:t>產品說明（</w:t>
            </w:r>
            <w:r w:rsidRPr="0038640F">
              <w:rPr>
                <w:rFonts w:eastAsia="新細明體"/>
                <w:lang w:eastAsia="zh-TW"/>
              </w:rPr>
              <w:t>20%</w:t>
            </w:r>
            <w:r w:rsidRPr="0038640F">
              <w:rPr>
                <w:rFonts w:eastAsia="新細明體" w:hint="eastAsia"/>
                <w:lang w:eastAsia="zh-TW"/>
              </w:rPr>
              <w:t>）</w:t>
            </w:r>
          </w:p>
        </w:tc>
        <w:tc>
          <w:tcPr>
            <w:tcW w:w="4481" w:type="dxa"/>
          </w:tcPr>
          <w:p w14:paraId="469D2BD4" w14:textId="1E97CCC0" w:rsidR="00D97655" w:rsidRDefault="0038640F" w:rsidP="00372B21">
            <w:pPr>
              <w:pStyle w:val="af"/>
              <w:numPr>
                <w:ilvl w:val="1"/>
                <w:numId w:val="30"/>
              </w:numPr>
              <w:ind w:left="404" w:hanging="425"/>
              <w:rPr>
                <w:lang w:eastAsia="zh-CN"/>
              </w:rPr>
            </w:pPr>
            <w:r w:rsidRPr="0038640F">
              <w:rPr>
                <w:rFonts w:eastAsia="新細明體" w:hint="eastAsia"/>
                <w:lang w:eastAsia="zh-TW"/>
              </w:rPr>
              <w:t>面熟詳細、清晰</w:t>
            </w:r>
          </w:p>
          <w:p w14:paraId="302D49F0" w14:textId="6EDE8199" w:rsidR="00D97655" w:rsidRDefault="0038640F" w:rsidP="00372B21">
            <w:pPr>
              <w:pStyle w:val="af"/>
              <w:numPr>
                <w:ilvl w:val="1"/>
                <w:numId w:val="30"/>
              </w:numPr>
              <w:ind w:left="404" w:hanging="425"/>
              <w:rPr>
                <w:lang w:eastAsia="zh-CN"/>
              </w:rPr>
            </w:pPr>
            <w:r w:rsidRPr="0038640F">
              <w:rPr>
                <w:rFonts w:eastAsia="新細明體" w:hint="eastAsia"/>
                <w:lang w:eastAsia="zh-TW"/>
              </w:rPr>
              <w:t>技術領先，且適應現有消費水準</w:t>
            </w:r>
          </w:p>
          <w:p w14:paraId="1EA8A01F" w14:textId="5B342B56" w:rsidR="00372B21" w:rsidRDefault="0038640F" w:rsidP="00372B21">
            <w:pPr>
              <w:pStyle w:val="af"/>
              <w:numPr>
                <w:ilvl w:val="1"/>
                <w:numId w:val="30"/>
              </w:numPr>
              <w:ind w:left="404" w:hanging="425"/>
              <w:rPr>
                <w:lang w:eastAsia="zh-CN"/>
              </w:rPr>
            </w:pPr>
            <w:r w:rsidRPr="0038640F">
              <w:rPr>
                <w:rFonts w:eastAsia="新細明體" w:hint="eastAsia"/>
                <w:lang w:eastAsia="zh-TW"/>
              </w:rPr>
              <w:t>能突出自身項目特有的優勢</w:t>
            </w:r>
          </w:p>
          <w:p w14:paraId="4DC2B56F" w14:textId="7D821CE3" w:rsidR="00372B21" w:rsidRDefault="0038640F" w:rsidP="00372B21">
            <w:pPr>
              <w:pStyle w:val="af"/>
              <w:numPr>
                <w:ilvl w:val="1"/>
                <w:numId w:val="30"/>
              </w:numPr>
              <w:ind w:left="404" w:hanging="425"/>
              <w:rPr>
                <w:lang w:eastAsia="zh-CN"/>
              </w:rPr>
            </w:pPr>
            <w:r w:rsidRPr="0038640F">
              <w:rPr>
                <w:rFonts w:eastAsia="新細明體" w:hint="eastAsia"/>
                <w:lang w:eastAsia="zh-TW"/>
              </w:rPr>
              <w:t>對技術前景判斷合理、準確</w:t>
            </w:r>
          </w:p>
          <w:p w14:paraId="6A84FBAF" w14:textId="74255C2D" w:rsidR="00372B21" w:rsidRDefault="0038640F" w:rsidP="00372B21">
            <w:pPr>
              <w:pStyle w:val="af"/>
              <w:numPr>
                <w:ilvl w:val="1"/>
                <w:numId w:val="30"/>
              </w:numPr>
              <w:ind w:left="404" w:hanging="425"/>
              <w:rPr>
                <w:lang w:eastAsia="zh-CN"/>
              </w:rPr>
            </w:pPr>
            <w:r w:rsidRPr="0038640F">
              <w:rPr>
                <w:rFonts w:eastAsia="新細明體" w:hint="eastAsia"/>
                <w:lang w:eastAsia="zh-TW"/>
              </w:rPr>
              <w:t>特點突出，有較高的商業價值</w:t>
            </w:r>
          </w:p>
        </w:tc>
        <w:tc>
          <w:tcPr>
            <w:tcW w:w="2085" w:type="dxa"/>
          </w:tcPr>
          <w:p w14:paraId="0AB8511A" w14:textId="77777777" w:rsidR="00D97655" w:rsidRDefault="00D97655" w:rsidP="007E0CF4">
            <w:pPr>
              <w:pStyle w:val="af"/>
              <w:rPr>
                <w:lang w:eastAsia="zh-CN"/>
              </w:rPr>
            </w:pPr>
          </w:p>
        </w:tc>
      </w:tr>
      <w:tr w:rsidR="00D97655" w14:paraId="170E82CD" w14:textId="77777777" w:rsidTr="00372B21">
        <w:tc>
          <w:tcPr>
            <w:tcW w:w="3282" w:type="dxa"/>
            <w:vAlign w:val="center"/>
          </w:tcPr>
          <w:p w14:paraId="568806AB" w14:textId="23F66935" w:rsidR="00D97655" w:rsidRDefault="0038640F" w:rsidP="00D97655">
            <w:pPr>
              <w:pStyle w:val="af"/>
              <w:rPr>
                <w:lang w:eastAsia="zh-CN"/>
              </w:rPr>
            </w:pPr>
            <w:r w:rsidRPr="0038640F">
              <w:rPr>
                <w:rFonts w:eastAsia="新細明體" w:hint="eastAsia"/>
                <w:lang w:eastAsia="zh-TW"/>
              </w:rPr>
              <w:t>商業模式說明（</w:t>
            </w:r>
            <w:r w:rsidRPr="0038640F">
              <w:rPr>
                <w:rFonts w:eastAsia="新細明體"/>
                <w:lang w:eastAsia="zh-TW"/>
              </w:rPr>
              <w:t>20%</w:t>
            </w:r>
            <w:r w:rsidRPr="0038640F">
              <w:rPr>
                <w:rFonts w:eastAsia="新細明體" w:hint="eastAsia"/>
                <w:lang w:eastAsia="zh-TW"/>
              </w:rPr>
              <w:t>）</w:t>
            </w:r>
          </w:p>
        </w:tc>
        <w:tc>
          <w:tcPr>
            <w:tcW w:w="4481" w:type="dxa"/>
          </w:tcPr>
          <w:p w14:paraId="1914EF65" w14:textId="0287AAE4" w:rsidR="00D97655" w:rsidRDefault="0038640F" w:rsidP="00372B21">
            <w:pPr>
              <w:pStyle w:val="af"/>
              <w:numPr>
                <w:ilvl w:val="1"/>
                <w:numId w:val="31"/>
              </w:numPr>
              <w:ind w:left="404" w:hanging="425"/>
              <w:rPr>
                <w:lang w:eastAsia="zh-CN"/>
              </w:rPr>
            </w:pPr>
            <w:r w:rsidRPr="0038640F">
              <w:rPr>
                <w:rFonts w:eastAsia="新細明體" w:hint="eastAsia"/>
                <w:lang w:eastAsia="zh-TW"/>
              </w:rPr>
              <w:t>項目或公司背景及現狀介紹清楚</w:t>
            </w:r>
          </w:p>
          <w:p w14:paraId="14F26DF4" w14:textId="6CA93008" w:rsidR="00372B21" w:rsidRDefault="0038640F" w:rsidP="00372B21">
            <w:pPr>
              <w:pStyle w:val="af"/>
              <w:numPr>
                <w:ilvl w:val="1"/>
                <w:numId w:val="31"/>
              </w:numPr>
              <w:ind w:left="404" w:hanging="425"/>
              <w:rPr>
                <w:lang w:eastAsia="zh-CN"/>
              </w:rPr>
            </w:pPr>
            <w:r w:rsidRPr="0038640F">
              <w:rPr>
                <w:rFonts w:eastAsia="新細明體" w:hint="eastAsia"/>
                <w:lang w:eastAsia="zh-TW"/>
              </w:rPr>
              <w:t>商業目的明確、合理</w:t>
            </w:r>
          </w:p>
          <w:p w14:paraId="25E294B1" w14:textId="121851AF" w:rsidR="00372B21" w:rsidRDefault="0038640F" w:rsidP="00372B21">
            <w:pPr>
              <w:pStyle w:val="af"/>
              <w:numPr>
                <w:ilvl w:val="1"/>
                <w:numId w:val="31"/>
              </w:numPr>
              <w:ind w:left="404" w:hanging="425"/>
              <w:rPr>
                <w:lang w:eastAsia="zh-CN"/>
              </w:rPr>
            </w:pPr>
            <w:r w:rsidRPr="0038640F">
              <w:rPr>
                <w:rFonts w:eastAsia="新細明體" w:hint="eastAsia"/>
                <w:lang w:eastAsia="zh-TW"/>
              </w:rPr>
              <w:t>公司市場定位準確</w:t>
            </w:r>
          </w:p>
          <w:p w14:paraId="5336162C" w14:textId="57B5915A" w:rsidR="00372B21" w:rsidRDefault="0038640F" w:rsidP="00372B21">
            <w:pPr>
              <w:pStyle w:val="af"/>
              <w:numPr>
                <w:ilvl w:val="1"/>
                <w:numId w:val="31"/>
              </w:numPr>
              <w:ind w:left="404" w:hanging="425"/>
              <w:rPr>
                <w:lang w:eastAsia="zh-CN"/>
              </w:rPr>
            </w:pPr>
            <w:r w:rsidRPr="0038640F">
              <w:rPr>
                <w:rFonts w:eastAsia="新細明體" w:hint="eastAsia"/>
                <w:lang w:eastAsia="zh-TW"/>
              </w:rPr>
              <w:t>形象設計及創業理念出色</w:t>
            </w:r>
          </w:p>
          <w:p w14:paraId="3B74BF6A" w14:textId="73EA5DC2" w:rsidR="00372B21" w:rsidRDefault="0038640F" w:rsidP="00372B21">
            <w:pPr>
              <w:pStyle w:val="af"/>
              <w:numPr>
                <w:ilvl w:val="1"/>
                <w:numId w:val="31"/>
              </w:numPr>
              <w:ind w:left="404" w:hanging="425"/>
              <w:rPr>
                <w:lang w:eastAsia="zh-CN"/>
              </w:rPr>
            </w:pPr>
            <w:r w:rsidRPr="0038640F">
              <w:rPr>
                <w:rFonts w:eastAsia="新細明體" w:hint="eastAsia"/>
                <w:lang w:eastAsia="zh-TW"/>
              </w:rPr>
              <w:t>全盤戰略明白合理、明確</w:t>
            </w:r>
          </w:p>
        </w:tc>
        <w:tc>
          <w:tcPr>
            <w:tcW w:w="2085" w:type="dxa"/>
          </w:tcPr>
          <w:p w14:paraId="08E01190" w14:textId="77777777" w:rsidR="00D97655" w:rsidRDefault="00D97655" w:rsidP="007E0CF4">
            <w:pPr>
              <w:pStyle w:val="af"/>
              <w:rPr>
                <w:lang w:eastAsia="zh-CN"/>
              </w:rPr>
            </w:pPr>
          </w:p>
        </w:tc>
      </w:tr>
      <w:tr w:rsidR="00D97655" w14:paraId="09DC3F9E" w14:textId="77777777" w:rsidTr="00372B21">
        <w:tc>
          <w:tcPr>
            <w:tcW w:w="3282" w:type="dxa"/>
            <w:vAlign w:val="center"/>
          </w:tcPr>
          <w:p w14:paraId="22BCC2DF" w14:textId="68C6C40E" w:rsidR="00D97655" w:rsidRDefault="0038640F" w:rsidP="00D97655">
            <w:pPr>
              <w:pStyle w:val="af"/>
              <w:rPr>
                <w:lang w:eastAsia="zh-CN"/>
              </w:rPr>
            </w:pPr>
            <w:r w:rsidRPr="0038640F">
              <w:rPr>
                <w:rFonts w:eastAsia="新細明體" w:hint="eastAsia"/>
                <w:lang w:eastAsia="zh-TW"/>
              </w:rPr>
              <w:t>團隊說明（</w:t>
            </w:r>
            <w:r w:rsidRPr="0038640F">
              <w:rPr>
                <w:rFonts w:eastAsia="新細明體"/>
                <w:lang w:eastAsia="zh-TW"/>
              </w:rPr>
              <w:t>20%</w:t>
            </w:r>
            <w:r w:rsidRPr="0038640F">
              <w:rPr>
                <w:rFonts w:eastAsia="新細明體" w:hint="eastAsia"/>
                <w:lang w:eastAsia="zh-TW"/>
              </w:rPr>
              <w:t>）</w:t>
            </w:r>
          </w:p>
        </w:tc>
        <w:tc>
          <w:tcPr>
            <w:tcW w:w="4481" w:type="dxa"/>
          </w:tcPr>
          <w:p w14:paraId="5E4439A0" w14:textId="6940B1DB" w:rsidR="00D97655" w:rsidRDefault="0038640F" w:rsidP="00880C2A">
            <w:pPr>
              <w:pStyle w:val="af"/>
              <w:numPr>
                <w:ilvl w:val="1"/>
                <w:numId w:val="32"/>
              </w:numPr>
              <w:ind w:left="404" w:hanging="425"/>
              <w:rPr>
                <w:lang w:eastAsia="zh-CN"/>
              </w:rPr>
            </w:pPr>
            <w:r w:rsidRPr="0038640F">
              <w:rPr>
                <w:rFonts w:eastAsia="新細明體" w:hint="eastAsia"/>
                <w:lang w:eastAsia="zh-TW"/>
              </w:rPr>
              <w:t>團隊成員具有相關的教育及工作背景</w:t>
            </w:r>
          </w:p>
          <w:p w14:paraId="56A3672B" w14:textId="3C9D9867" w:rsidR="00880C2A" w:rsidRDefault="0038640F" w:rsidP="00880C2A">
            <w:pPr>
              <w:pStyle w:val="af"/>
              <w:numPr>
                <w:ilvl w:val="1"/>
                <w:numId w:val="32"/>
              </w:numPr>
              <w:ind w:left="404" w:hanging="425"/>
              <w:rPr>
                <w:lang w:eastAsia="zh-CN"/>
              </w:rPr>
            </w:pPr>
            <w:r w:rsidRPr="0038640F">
              <w:rPr>
                <w:rFonts w:eastAsia="新細明體" w:hint="eastAsia"/>
                <w:lang w:eastAsia="zh-TW"/>
              </w:rPr>
              <w:t>能力互補且分工合理</w:t>
            </w:r>
          </w:p>
          <w:p w14:paraId="324AD196" w14:textId="7D86F0E8" w:rsidR="00880C2A" w:rsidRDefault="0038640F" w:rsidP="00880C2A">
            <w:pPr>
              <w:pStyle w:val="af"/>
              <w:numPr>
                <w:ilvl w:val="1"/>
                <w:numId w:val="32"/>
              </w:numPr>
              <w:ind w:left="404" w:hanging="425"/>
              <w:rPr>
                <w:lang w:eastAsia="zh-CN"/>
              </w:rPr>
            </w:pPr>
            <w:r w:rsidRPr="0038640F">
              <w:rPr>
                <w:rFonts w:eastAsia="新細明體" w:hint="eastAsia"/>
                <w:lang w:eastAsia="zh-TW"/>
              </w:rPr>
              <w:t>組織機構嚴謹</w:t>
            </w:r>
          </w:p>
          <w:p w14:paraId="3E8CBB08" w14:textId="516C0284" w:rsidR="00880C2A" w:rsidRDefault="0038640F" w:rsidP="00880C2A">
            <w:pPr>
              <w:pStyle w:val="af"/>
              <w:numPr>
                <w:ilvl w:val="1"/>
                <w:numId w:val="32"/>
              </w:numPr>
              <w:ind w:left="404" w:hanging="425"/>
              <w:rPr>
                <w:lang w:eastAsia="zh-CN"/>
              </w:rPr>
            </w:pPr>
            <w:r w:rsidRPr="0038640F">
              <w:rPr>
                <w:rFonts w:eastAsia="新細明體" w:hint="eastAsia"/>
                <w:lang w:eastAsia="zh-TW"/>
              </w:rPr>
              <w:t>產權、股權劃分適當</w:t>
            </w:r>
          </w:p>
        </w:tc>
        <w:tc>
          <w:tcPr>
            <w:tcW w:w="2085" w:type="dxa"/>
          </w:tcPr>
          <w:p w14:paraId="37EFE977" w14:textId="77777777" w:rsidR="00D97655" w:rsidRDefault="00D97655" w:rsidP="007E0CF4">
            <w:pPr>
              <w:pStyle w:val="af"/>
              <w:rPr>
                <w:lang w:eastAsia="zh-CN"/>
              </w:rPr>
            </w:pPr>
          </w:p>
        </w:tc>
      </w:tr>
      <w:tr w:rsidR="00D97655" w14:paraId="7CC283A7" w14:textId="77777777" w:rsidTr="00372B21">
        <w:tc>
          <w:tcPr>
            <w:tcW w:w="3282" w:type="dxa"/>
            <w:vAlign w:val="center"/>
          </w:tcPr>
          <w:p w14:paraId="61814B84" w14:textId="67DA7ACF" w:rsidR="00D97655" w:rsidRDefault="0038640F" w:rsidP="00D97655">
            <w:pPr>
              <w:pStyle w:val="af"/>
              <w:rPr>
                <w:lang w:eastAsia="zh-CN"/>
              </w:rPr>
            </w:pPr>
            <w:r w:rsidRPr="0038640F">
              <w:rPr>
                <w:rFonts w:eastAsia="新細明體" w:hint="eastAsia"/>
                <w:lang w:eastAsia="zh-TW"/>
              </w:rPr>
              <w:lastRenderedPageBreak/>
              <w:t>行業描述（</w:t>
            </w:r>
            <w:r w:rsidRPr="0038640F">
              <w:rPr>
                <w:rFonts w:eastAsia="新細明體"/>
                <w:lang w:eastAsia="zh-TW"/>
              </w:rPr>
              <w:t>20%</w:t>
            </w:r>
            <w:r w:rsidRPr="0038640F">
              <w:rPr>
                <w:rFonts w:eastAsia="新細明體" w:hint="eastAsia"/>
                <w:lang w:eastAsia="zh-TW"/>
              </w:rPr>
              <w:t>）</w:t>
            </w:r>
          </w:p>
        </w:tc>
        <w:tc>
          <w:tcPr>
            <w:tcW w:w="4481" w:type="dxa"/>
          </w:tcPr>
          <w:p w14:paraId="66A41C19" w14:textId="5CE75972" w:rsidR="00D97655" w:rsidRDefault="0038640F" w:rsidP="00880C2A">
            <w:pPr>
              <w:pStyle w:val="af"/>
              <w:numPr>
                <w:ilvl w:val="1"/>
                <w:numId w:val="33"/>
              </w:numPr>
              <w:ind w:left="404" w:hanging="425"/>
              <w:rPr>
                <w:lang w:eastAsia="zh-CN"/>
              </w:rPr>
            </w:pPr>
            <w:r w:rsidRPr="0038640F">
              <w:rPr>
                <w:rFonts w:eastAsia="新細明體" w:hint="eastAsia"/>
                <w:lang w:eastAsia="zh-TW"/>
              </w:rPr>
              <w:t>行業整體情況、競爭狀況及各自優勢認知清楚，分析透徹</w:t>
            </w:r>
          </w:p>
          <w:p w14:paraId="4846B37C" w14:textId="0DEF4A96" w:rsidR="00880C2A" w:rsidRDefault="0038640F" w:rsidP="00880C2A">
            <w:pPr>
              <w:pStyle w:val="af"/>
              <w:numPr>
                <w:ilvl w:val="1"/>
                <w:numId w:val="33"/>
              </w:numPr>
              <w:ind w:left="404" w:hanging="425"/>
              <w:rPr>
                <w:lang w:eastAsia="zh-CN"/>
              </w:rPr>
            </w:pPr>
            <w:r w:rsidRPr="0038640F">
              <w:rPr>
                <w:rFonts w:eastAsia="新細明體" w:hint="eastAsia"/>
                <w:lang w:eastAsia="zh-TW"/>
              </w:rPr>
              <w:t>對市場份額及市場走勢預測合理</w:t>
            </w:r>
          </w:p>
          <w:p w14:paraId="383AECDB" w14:textId="02DF2F9A" w:rsidR="00880C2A" w:rsidRDefault="0038640F" w:rsidP="00880C2A">
            <w:pPr>
              <w:pStyle w:val="af"/>
              <w:numPr>
                <w:ilvl w:val="1"/>
                <w:numId w:val="33"/>
              </w:numPr>
              <w:ind w:left="404" w:hanging="425"/>
              <w:rPr>
                <w:lang w:eastAsia="zh-CN"/>
              </w:rPr>
            </w:pPr>
            <w:r w:rsidRPr="0038640F">
              <w:rPr>
                <w:rFonts w:eastAsia="新細明體" w:hint="eastAsia"/>
                <w:lang w:eastAsia="zh-TW"/>
              </w:rPr>
              <w:t>在行業中準確定位</w:t>
            </w:r>
          </w:p>
        </w:tc>
        <w:tc>
          <w:tcPr>
            <w:tcW w:w="2085" w:type="dxa"/>
          </w:tcPr>
          <w:p w14:paraId="479D6899" w14:textId="77777777" w:rsidR="00D97655" w:rsidRDefault="00D97655" w:rsidP="007E0CF4">
            <w:pPr>
              <w:pStyle w:val="af"/>
              <w:rPr>
                <w:lang w:eastAsia="zh-CN"/>
              </w:rPr>
            </w:pPr>
          </w:p>
        </w:tc>
      </w:tr>
      <w:tr w:rsidR="00880C2A" w14:paraId="3624652A" w14:textId="77777777" w:rsidTr="00880C2A">
        <w:trPr>
          <w:trHeight w:val="1711"/>
        </w:trPr>
        <w:tc>
          <w:tcPr>
            <w:tcW w:w="9848" w:type="dxa"/>
            <w:gridSpan w:val="3"/>
          </w:tcPr>
          <w:p w14:paraId="55659C27" w14:textId="5F27CC50" w:rsidR="00880C2A" w:rsidRDefault="0038640F" w:rsidP="00880C2A">
            <w:pPr>
              <w:pStyle w:val="af"/>
              <w:rPr>
                <w:lang w:eastAsia="zh-CN"/>
              </w:rPr>
            </w:pPr>
            <w:r w:rsidRPr="0038640F">
              <w:rPr>
                <w:rFonts w:eastAsia="新細明體" w:hint="eastAsia"/>
                <w:lang w:eastAsia="zh-TW"/>
              </w:rPr>
              <w:t>評委點評：</w:t>
            </w:r>
          </w:p>
        </w:tc>
      </w:tr>
    </w:tbl>
    <w:p w14:paraId="35E6FD24" w14:textId="77777777" w:rsidR="00C215E0" w:rsidRPr="007E0CF4" w:rsidRDefault="00C215E0" w:rsidP="007E0CF4">
      <w:pPr>
        <w:pStyle w:val="af"/>
        <w:rPr>
          <w:lang w:eastAsia="zh-CN"/>
        </w:rPr>
      </w:pPr>
    </w:p>
    <w:sectPr w:rsidR="00C215E0" w:rsidRPr="007E0CF4" w:rsidSect="003A4E2B">
      <w:headerReference w:type="even" r:id="rId22"/>
      <w:headerReference w:type="default" r:id="rId23"/>
      <w:pgSz w:w="11900" w:h="16840"/>
      <w:pgMar w:top="1134" w:right="1134" w:bottom="794" w:left="1134" w:header="567"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7832C" w14:textId="77777777" w:rsidR="00997EEE" w:rsidRDefault="00997EEE" w:rsidP="00D1188E">
      <w:r>
        <w:separator/>
      </w:r>
    </w:p>
  </w:endnote>
  <w:endnote w:type="continuationSeparator" w:id="0">
    <w:p w14:paraId="4541FC35" w14:textId="77777777" w:rsidR="00997EEE" w:rsidRDefault="00997EEE" w:rsidP="00D11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iti SC Light">
    <w:charset w:val="50"/>
    <w:family w:val="auto"/>
    <w:pitch w:val="variable"/>
    <w:sig w:usb0="8000002F" w:usb1="080E004A" w:usb2="00000010" w:usb3="00000000" w:csb0="003E0000" w:csb1="00000000"/>
  </w:font>
  <w:font w:name="Times">
    <w:panose1 w:val="02020603050405020304"/>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antinghei SC Extralight">
    <w:altName w:val="Arial Unicode MS"/>
    <w:charset w:val="00"/>
    <w:family w:val="auto"/>
    <w:pitch w:val="variable"/>
    <w:sig w:usb0="00000000" w:usb1="08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PingFang SC Regular">
    <w:altName w:val="Arial Unicode MS"/>
    <w:charset w:val="50"/>
    <w:family w:val="auto"/>
    <w:pitch w:val="variable"/>
    <w:sig w:usb0="00000000" w:usb1="7ACFFDFB" w:usb2="00000016" w:usb3="00000000" w:csb0="00140001" w:csb1="00000000"/>
  </w:font>
  <w:font w:name="Helvetica">
    <w:panose1 w:val="020B0604020202020204"/>
    <w:charset w:val="00"/>
    <w:family w:val="swiss"/>
    <w:notTrueTyp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E7091" w14:textId="77777777" w:rsidR="00997EEE" w:rsidRDefault="00997EEE" w:rsidP="00D1188E">
      <w:r>
        <w:separator/>
      </w:r>
    </w:p>
  </w:footnote>
  <w:footnote w:type="continuationSeparator" w:id="0">
    <w:p w14:paraId="67199731" w14:textId="77777777" w:rsidR="00997EEE" w:rsidRDefault="00997EEE" w:rsidP="00D118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lang w:eastAsia="zh-TW"/>
      </w:rPr>
      <w:alias w:val="标题"/>
      <w:id w:val="77547040"/>
      <w:placeholder>
        <w:docPart w:val="4FE1B85E6533B748A640EE9951DFCDD2"/>
      </w:placeholder>
      <w:dataBinding w:prefixMappings="xmlns:ns0='http://schemas.openxmlformats.org/package/2006/metadata/core-properties' xmlns:ns1='http://purl.org/dc/elements/1.1/'" w:xpath="/ns0:coreProperties[1]/ns1:title[1]" w:storeItemID="{6C3C8BC8-F283-45AE-878A-BAB7291924A1}"/>
      <w:text/>
    </w:sdtPr>
    <w:sdtEndPr/>
    <w:sdtContent>
      <w:p w14:paraId="2371FD61" w14:textId="6E713954" w:rsidR="00FB67D9" w:rsidRDefault="0038640F">
        <w:pPr>
          <w:pBdr>
            <w:between w:val="single" w:sz="4" w:space="1" w:color="4F81BD" w:themeColor="accent1"/>
          </w:pBdr>
          <w:spacing w:line="276" w:lineRule="auto"/>
          <w:jc w:val="center"/>
          <w:rPr>
            <w:rFonts w:ascii="Cambria" w:hAnsi="Cambria"/>
          </w:rPr>
        </w:pPr>
        <w:r>
          <w:rPr>
            <w:rFonts w:ascii="Cambria" w:hAnsi="Cambria"/>
            <w:lang w:eastAsia="zh-TW"/>
          </w:rPr>
          <w:t>[</w:t>
        </w:r>
        <w:r>
          <w:rPr>
            <w:rFonts w:ascii="Cambria" w:hAnsi="Cambria" w:hint="eastAsia"/>
            <w:lang w:eastAsia="zh-TW"/>
          </w:rPr>
          <w:t>鍵入文檔標題</w:t>
        </w:r>
        <w:r>
          <w:rPr>
            <w:rFonts w:ascii="Cambria" w:hAnsi="Cambria"/>
            <w:lang w:eastAsia="zh-TW"/>
          </w:rPr>
          <w:t>]</w:t>
        </w:r>
      </w:p>
    </w:sdtContent>
  </w:sdt>
  <w:sdt>
    <w:sdtPr>
      <w:rPr>
        <w:rFonts w:ascii="Cambria" w:hAnsi="Cambria"/>
        <w:lang w:eastAsia="zh-TW"/>
      </w:rPr>
      <w:alias w:val="日期"/>
      <w:id w:val="77547044"/>
      <w:placeholder>
        <w:docPart w:val="EDDDFA3AE58CC54BB6F9735455678995"/>
      </w:placeholder>
      <w:dataBinding w:prefixMappings="xmlns:ns0='http://schemas.microsoft.com/office/2006/coverPageProps'" w:xpath="/ns0:CoverPageProperties[1]/ns0:PublishDate[1]" w:storeItemID="{55AF091B-3C7A-41E3-B477-F2FDAA23CFDA}"/>
      <w:date>
        <w:dateFormat w:val="MMMM d, yyyy"/>
        <w:lid w:val="zh-CN"/>
        <w:storeMappedDataAs w:val="dateTime"/>
        <w:calendar w:val="gregorian"/>
      </w:date>
    </w:sdtPr>
    <w:sdtEndPr/>
    <w:sdtContent>
      <w:p w14:paraId="671246E8" w14:textId="717FA074" w:rsidR="00FB67D9" w:rsidRDefault="0038640F">
        <w:pPr>
          <w:pBdr>
            <w:between w:val="single" w:sz="4" w:space="1" w:color="4F81BD" w:themeColor="accent1"/>
          </w:pBdr>
          <w:spacing w:line="276" w:lineRule="auto"/>
          <w:jc w:val="center"/>
          <w:rPr>
            <w:rFonts w:ascii="Cambria" w:hAnsi="Cambria"/>
          </w:rPr>
        </w:pPr>
        <w:r>
          <w:rPr>
            <w:rFonts w:ascii="Cambria" w:hAnsi="Cambria"/>
            <w:lang w:eastAsia="zh-TW"/>
          </w:rPr>
          <w:t>[</w:t>
        </w:r>
        <w:r>
          <w:rPr>
            <w:rFonts w:ascii="Cambria" w:hAnsi="Cambria" w:hint="eastAsia"/>
            <w:lang w:eastAsia="zh-TW"/>
          </w:rPr>
          <w:t>鍵入日期</w:t>
        </w:r>
        <w:r>
          <w:rPr>
            <w:rFonts w:ascii="Cambria" w:hAnsi="Cambria"/>
            <w:lang w:eastAsia="zh-TW"/>
          </w:rPr>
          <w:t>]</w:t>
        </w:r>
      </w:p>
    </w:sdtContent>
  </w:sdt>
  <w:p w14:paraId="433715DC" w14:textId="77777777" w:rsidR="00FB67D9" w:rsidRDefault="00FB67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2B9FF" w14:textId="77777777" w:rsidR="00FB67D9" w:rsidRPr="00D1188E" w:rsidRDefault="00FB67D9" w:rsidP="00D1188E">
    <w:pPr>
      <w:rPr>
        <w:rFonts w:ascii="Cambria" w:hAnsi="Cambria"/>
      </w:rPr>
    </w:pPr>
    <w:r>
      <w:rPr>
        <w:noProof/>
        <w:lang w:eastAsia="zh-TW"/>
      </w:rPr>
      <w:drawing>
        <wp:inline distT="0" distB="0" distL="0" distR="0" wp14:anchorId="6438EB8A" wp14:editId="76B0FB59">
          <wp:extent cx="1064274" cy="349342"/>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黑.jpg"/>
                  <pic:cNvPicPr/>
                </pic:nvPicPr>
                <pic:blipFill>
                  <a:blip r:embed="rId1">
                    <a:extLst>
                      <a:ext uri="{28A0092B-C50C-407E-A947-70E740481C1C}">
                        <a14:useLocalDpi xmlns:a14="http://schemas.microsoft.com/office/drawing/2010/main" val="0"/>
                      </a:ext>
                    </a:extLst>
                  </a:blip>
                  <a:stretch>
                    <a:fillRect/>
                  </a:stretch>
                </pic:blipFill>
                <pic:spPr>
                  <a:xfrm>
                    <a:off x="0" y="0"/>
                    <a:ext cx="1064695" cy="3494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241EB"/>
    <w:multiLevelType w:val="hybridMultilevel"/>
    <w:tmpl w:val="CF02FCEA"/>
    <w:lvl w:ilvl="0" w:tplc="52B68046">
      <w:start w:val="1"/>
      <w:numFmt w:val="decimal"/>
      <w:lvlText w:val="%1、"/>
      <w:lvlJc w:val="left"/>
      <w:pPr>
        <w:ind w:left="906" w:hanging="480"/>
      </w:pPr>
      <w:rPr>
        <w:rFonts w:hint="default"/>
      </w:rPr>
    </w:lvl>
    <w:lvl w:ilvl="1" w:tplc="04090019" w:tentative="1">
      <w:start w:val="1"/>
      <w:numFmt w:val="lowerLetter"/>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lowerLetter"/>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lowerLetter"/>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0A73027A"/>
    <w:multiLevelType w:val="hybridMultilevel"/>
    <w:tmpl w:val="81BEBA50"/>
    <w:lvl w:ilvl="0" w:tplc="04090011">
      <w:start w:val="1"/>
      <w:numFmt w:val="decimal"/>
      <w:lvlText w:val="%1)"/>
      <w:lvlJc w:val="left"/>
      <w:pPr>
        <w:ind w:left="1751" w:hanging="480"/>
      </w:pPr>
    </w:lvl>
    <w:lvl w:ilvl="1" w:tplc="04090019" w:tentative="1">
      <w:start w:val="1"/>
      <w:numFmt w:val="lowerLetter"/>
      <w:lvlText w:val="%2)"/>
      <w:lvlJc w:val="left"/>
      <w:pPr>
        <w:ind w:left="2231" w:hanging="480"/>
      </w:pPr>
    </w:lvl>
    <w:lvl w:ilvl="2" w:tplc="0409001B" w:tentative="1">
      <w:start w:val="1"/>
      <w:numFmt w:val="lowerRoman"/>
      <w:lvlText w:val="%3."/>
      <w:lvlJc w:val="right"/>
      <w:pPr>
        <w:ind w:left="2711" w:hanging="480"/>
      </w:pPr>
    </w:lvl>
    <w:lvl w:ilvl="3" w:tplc="0409000F" w:tentative="1">
      <w:start w:val="1"/>
      <w:numFmt w:val="decimal"/>
      <w:lvlText w:val="%4."/>
      <w:lvlJc w:val="left"/>
      <w:pPr>
        <w:ind w:left="3191" w:hanging="480"/>
      </w:pPr>
    </w:lvl>
    <w:lvl w:ilvl="4" w:tplc="04090019" w:tentative="1">
      <w:start w:val="1"/>
      <w:numFmt w:val="lowerLetter"/>
      <w:lvlText w:val="%5)"/>
      <w:lvlJc w:val="left"/>
      <w:pPr>
        <w:ind w:left="3671" w:hanging="480"/>
      </w:pPr>
    </w:lvl>
    <w:lvl w:ilvl="5" w:tplc="0409001B" w:tentative="1">
      <w:start w:val="1"/>
      <w:numFmt w:val="lowerRoman"/>
      <w:lvlText w:val="%6."/>
      <w:lvlJc w:val="right"/>
      <w:pPr>
        <w:ind w:left="4151" w:hanging="480"/>
      </w:pPr>
    </w:lvl>
    <w:lvl w:ilvl="6" w:tplc="0409000F" w:tentative="1">
      <w:start w:val="1"/>
      <w:numFmt w:val="decimal"/>
      <w:lvlText w:val="%7."/>
      <w:lvlJc w:val="left"/>
      <w:pPr>
        <w:ind w:left="4631" w:hanging="480"/>
      </w:pPr>
    </w:lvl>
    <w:lvl w:ilvl="7" w:tplc="04090019" w:tentative="1">
      <w:start w:val="1"/>
      <w:numFmt w:val="lowerLetter"/>
      <w:lvlText w:val="%8)"/>
      <w:lvlJc w:val="left"/>
      <w:pPr>
        <w:ind w:left="5111" w:hanging="480"/>
      </w:pPr>
    </w:lvl>
    <w:lvl w:ilvl="8" w:tplc="0409001B" w:tentative="1">
      <w:start w:val="1"/>
      <w:numFmt w:val="lowerRoman"/>
      <w:lvlText w:val="%9."/>
      <w:lvlJc w:val="right"/>
      <w:pPr>
        <w:ind w:left="5591" w:hanging="480"/>
      </w:pPr>
    </w:lvl>
  </w:abstractNum>
  <w:abstractNum w:abstractNumId="2" w15:restartNumberingAfterBreak="0">
    <w:nsid w:val="0F671D17"/>
    <w:multiLevelType w:val="hybridMultilevel"/>
    <w:tmpl w:val="CF02FCEA"/>
    <w:lvl w:ilvl="0" w:tplc="52B68046">
      <w:start w:val="1"/>
      <w:numFmt w:val="decimal"/>
      <w:lvlText w:val="%1、"/>
      <w:lvlJc w:val="left"/>
      <w:pPr>
        <w:ind w:left="906" w:hanging="480"/>
      </w:pPr>
      <w:rPr>
        <w:rFonts w:hint="default"/>
      </w:rPr>
    </w:lvl>
    <w:lvl w:ilvl="1" w:tplc="04090019" w:tentative="1">
      <w:start w:val="1"/>
      <w:numFmt w:val="lowerLetter"/>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lowerLetter"/>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lowerLetter"/>
      <w:lvlText w:val="%8)"/>
      <w:lvlJc w:val="left"/>
      <w:pPr>
        <w:ind w:left="4266" w:hanging="480"/>
      </w:pPr>
    </w:lvl>
    <w:lvl w:ilvl="8" w:tplc="0409001B" w:tentative="1">
      <w:start w:val="1"/>
      <w:numFmt w:val="lowerRoman"/>
      <w:lvlText w:val="%9."/>
      <w:lvlJc w:val="right"/>
      <w:pPr>
        <w:ind w:left="4746" w:hanging="480"/>
      </w:pPr>
    </w:lvl>
  </w:abstractNum>
  <w:abstractNum w:abstractNumId="3" w15:restartNumberingAfterBreak="0">
    <w:nsid w:val="141C2E16"/>
    <w:multiLevelType w:val="multilevel"/>
    <w:tmpl w:val="A0D0C8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685FFD"/>
    <w:multiLevelType w:val="multilevel"/>
    <w:tmpl w:val="4DEEF76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eastAsi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B03FC4"/>
    <w:multiLevelType w:val="hybridMultilevel"/>
    <w:tmpl w:val="81BEBA50"/>
    <w:lvl w:ilvl="0" w:tplc="04090011">
      <w:start w:val="1"/>
      <w:numFmt w:val="decimal"/>
      <w:lvlText w:val="%1)"/>
      <w:lvlJc w:val="left"/>
      <w:pPr>
        <w:ind w:left="1751" w:hanging="480"/>
      </w:pPr>
    </w:lvl>
    <w:lvl w:ilvl="1" w:tplc="04090019" w:tentative="1">
      <w:start w:val="1"/>
      <w:numFmt w:val="lowerLetter"/>
      <w:lvlText w:val="%2)"/>
      <w:lvlJc w:val="left"/>
      <w:pPr>
        <w:ind w:left="2231" w:hanging="480"/>
      </w:pPr>
    </w:lvl>
    <w:lvl w:ilvl="2" w:tplc="0409001B" w:tentative="1">
      <w:start w:val="1"/>
      <w:numFmt w:val="lowerRoman"/>
      <w:lvlText w:val="%3."/>
      <w:lvlJc w:val="right"/>
      <w:pPr>
        <w:ind w:left="2711" w:hanging="480"/>
      </w:pPr>
    </w:lvl>
    <w:lvl w:ilvl="3" w:tplc="0409000F" w:tentative="1">
      <w:start w:val="1"/>
      <w:numFmt w:val="decimal"/>
      <w:lvlText w:val="%4."/>
      <w:lvlJc w:val="left"/>
      <w:pPr>
        <w:ind w:left="3191" w:hanging="480"/>
      </w:pPr>
    </w:lvl>
    <w:lvl w:ilvl="4" w:tplc="04090019" w:tentative="1">
      <w:start w:val="1"/>
      <w:numFmt w:val="lowerLetter"/>
      <w:lvlText w:val="%5)"/>
      <w:lvlJc w:val="left"/>
      <w:pPr>
        <w:ind w:left="3671" w:hanging="480"/>
      </w:pPr>
    </w:lvl>
    <w:lvl w:ilvl="5" w:tplc="0409001B" w:tentative="1">
      <w:start w:val="1"/>
      <w:numFmt w:val="lowerRoman"/>
      <w:lvlText w:val="%6."/>
      <w:lvlJc w:val="right"/>
      <w:pPr>
        <w:ind w:left="4151" w:hanging="480"/>
      </w:pPr>
    </w:lvl>
    <w:lvl w:ilvl="6" w:tplc="0409000F" w:tentative="1">
      <w:start w:val="1"/>
      <w:numFmt w:val="decimal"/>
      <w:lvlText w:val="%7."/>
      <w:lvlJc w:val="left"/>
      <w:pPr>
        <w:ind w:left="4631" w:hanging="480"/>
      </w:pPr>
    </w:lvl>
    <w:lvl w:ilvl="7" w:tplc="04090019" w:tentative="1">
      <w:start w:val="1"/>
      <w:numFmt w:val="lowerLetter"/>
      <w:lvlText w:val="%8)"/>
      <w:lvlJc w:val="left"/>
      <w:pPr>
        <w:ind w:left="5111" w:hanging="480"/>
      </w:pPr>
    </w:lvl>
    <w:lvl w:ilvl="8" w:tplc="0409001B" w:tentative="1">
      <w:start w:val="1"/>
      <w:numFmt w:val="lowerRoman"/>
      <w:lvlText w:val="%9."/>
      <w:lvlJc w:val="right"/>
      <w:pPr>
        <w:ind w:left="5591" w:hanging="480"/>
      </w:pPr>
    </w:lvl>
  </w:abstractNum>
  <w:abstractNum w:abstractNumId="6" w15:restartNumberingAfterBreak="0">
    <w:nsid w:val="1B890F40"/>
    <w:multiLevelType w:val="hybridMultilevel"/>
    <w:tmpl w:val="CF02FCEA"/>
    <w:lvl w:ilvl="0" w:tplc="52B68046">
      <w:start w:val="1"/>
      <w:numFmt w:val="decimal"/>
      <w:lvlText w:val="%1、"/>
      <w:lvlJc w:val="left"/>
      <w:pPr>
        <w:ind w:left="906" w:hanging="480"/>
      </w:pPr>
      <w:rPr>
        <w:rFonts w:hint="default"/>
      </w:rPr>
    </w:lvl>
    <w:lvl w:ilvl="1" w:tplc="04090019" w:tentative="1">
      <w:start w:val="1"/>
      <w:numFmt w:val="lowerLetter"/>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lowerLetter"/>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lowerLetter"/>
      <w:lvlText w:val="%8)"/>
      <w:lvlJc w:val="left"/>
      <w:pPr>
        <w:ind w:left="4266" w:hanging="480"/>
      </w:pPr>
    </w:lvl>
    <w:lvl w:ilvl="8" w:tplc="0409001B" w:tentative="1">
      <w:start w:val="1"/>
      <w:numFmt w:val="lowerRoman"/>
      <w:lvlText w:val="%9."/>
      <w:lvlJc w:val="right"/>
      <w:pPr>
        <w:ind w:left="4746" w:hanging="480"/>
      </w:pPr>
    </w:lvl>
  </w:abstractNum>
  <w:abstractNum w:abstractNumId="7" w15:restartNumberingAfterBreak="0">
    <w:nsid w:val="1D4D3C55"/>
    <w:multiLevelType w:val="multilevel"/>
    <w:tmpl w:val="4DEEF76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eastAsi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695EEC"/>
    <w:multiLevelType w:val="hybridMultilevel"/>
    <w:tmpl w:val="E2624586"/>
    <w:lvl w:ilvl="0" w:tplc="247C0820">
      <w:start w:val="1"/>
      <w:numFmt w:val="japaneseCounting"/>
      <w:lvlText w:val="%1、"/>
      <w:lvlJc w:val="left"/>
      <w:pPr>
        <w:ind w:left="720" w:hanging="720"/>
      </w:pPr>
      <w:rPr>
        <w:rFonts w:hint="eastAsia"/>
      </w:rPr>
    </w:lvl>
    <w:lvl w:ilvl="1" w:tplc="52B68046">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CC2673"/>
    <w:multiLevelType w:val="hybridMultilevel"/>
    <w:tmpl w:val="CF02FCEA"/>
    <w:lvl w:ilvl="0" w:tplc="52B68046">
      <w:start w:val="1"/>
      <w:numFmt w:val="decimal"/>
      <w:lvlText w:val="%1、"/>
      <w:lvlJc w:val="left"/>
      <w:pPr>
        <w:ind w:left="906" w:hanging="480"/>
      </w:pPr>
      <w:rPr>
        <w:rFonts w:hint="default"/>
      </w:rPr>
    </w:lvl>
    <w:lvl w:ilvl="1" w:tplc="04090019" w:tentative="1">
      <w:start w:val="1"/>
      <w:numFmt w:val="lowerLetter"/>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lowerLetter"/>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lowerLetter"/>
      <w:lvlText w:val="%8)"/>
      <w:lvlJc w:val="left"/>
      <w:pPr>
        <w:ind w:left="4266" w:hanging="480"/>
      </w:pPr>
    </w:lvl>
    <w:lvl w:ilvl="8" w:tplc="0409001B" w:tentative="1">
      <w:start w:val="1"/>
      <w:numFmt w:val="lowerRoman"/>
      <w:lvlText w:val="%9."/>
      <w:lvlJc w:val="right"/>
      <w:pPr>
        <w:ind w:left="4746" w:hanging="480"/>
      </w:pPr>
    </w:lvl>
  </w:abstractNum>
  <w:abstractNum w:abstractNumId="10" w15:restartNumberingAfterBreak="0">
    <w:nsid w:val="28492564"/>
    <w:multiLevelType w:val="multilevel"/>
    <w:tmpl w:val="1D06BE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eastAsia"/>
      </w:rPr>
    </w:lvl>
    <w:lvl w:ilvl="2">
      <w:start w:val="1"/>
      <w:numFmt w:val="decimal"/>
      <w:lvlText w:val="%3、"/>
      <w:lvlJc w:val="left"/>
      <w:pPr>
        <w:ind w:left="2203" w:hanging="360"/>
      </w:pPr>
      <w:rPr>
        <w:rFonts w:hint="eastAsia"/>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E107A0"/>
    <w:multiLevelType w:val="hybridMultilevel"/>
    <w:tmpl w:val="4634B7D4"/>
    <w:lvl w:ilvl="0" w:tplc="4368779E">
      <w:start w:val="1"/>
      <w:numFmt w:val="decimal"/>
      <w:lvlText w:val="%1、"/>
      <w:lvlJc w:val="left"/>
      <w:pPr>
        <w:ind w:left="1286" w:hanging="720"/>
      </w:pPr>
      <w:rPr>
        <w:rFonts w:hint="eastAsia"/>
      </w:rPr>
    </w:lvl>
    <w:lvl w:ilvl="1" w:tplc="04090019" w:tentative="1">
      <w:start w:val="1"/>
      <w:numFmt w:val="lowerLetter"/>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lowerLetter"/>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lowerLetter"/>
      <w:lvlText w:val="%8)"/>
      <w:lvlJc w:val="left"/>
      <w:pPr>
        <w:ind w:left="4406" w:hanging="480"/>
      </w:pPr>
    </w:lvl>
    <w:lvl w:ilvl="8" w:tplc="0409001B" w:tentative="1">
      <w:start w:val="1"/>
      <w:numFmt w:val="lowerRoman"/>
      <w:lvlText w:val="%9."/>
      <w:lvlJc w:val="right"/>
      <w:pPr>
        <w:ind w:left="4886" w:hanging="480"/>
      </w:pPr>
    </w:lvl>
  </w:abstractNum>
  <w:abstractNum w:abstractNumId="12" w15:restartNumberingAfterBreak="0">
    <w:nsid w:val="2A193462"/>
    <w:multiLevelType w:val="multilevel"/>
    <w:tmpl w:val="9CC01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E044E0"/>
    <w:multiLevelType w:val="hybridMultilevel"/>
    <w:tmpl w:val="DC1E2318"/>
    <w:lvl w:ilvl="0" w:tplc="04090011">
      <w:start w:val="1"/>
      <w:numFmt w:val="decimal"/>
      <w:lvlText w:val="%1)"/>
      <w:lvlJc w:val="left"/>
      <w:pPr>
        <w:ind w:left="1474" w:hanging="480"/>
      </w:pPr>
    </w:lvl>
    <w:lvl w:ilvl="1" w:tplc="04090019">
      <w:start w:val="1"/>
      <w:numFmt w:val="lowerLetter"/>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lowerLetter"/>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lowerLetter"/>
      <w:lvlText w:val="%8)"/>
      <w:lvlJc w:val="left"/>
      <w:pPr>
        <w:ind w:left="4834" w:hanging="480"/>
      </w:pPr>
    </w:lvl>
    <w:lvl w:ilvl="8" w:tplc="0409001B" w:tentative="1">
      <w:start w:val="1"/>
      <w:numFmt w:val="lowerRoman"/>
      <w:lvlText w:val="%9."/>
      <w:lvlJc w:val="right"/>
      <w:pPr>
        <w:ind w:left="5314" w:hanging="480"/>
      </w:pPr>
    </w:lvl>
  </w:abstractNum>
  <w:abstractNum w:abstractNumId="14" w15:restartNumberingAfterBreak="0">
    <w:nsid w:val="3BBA7DEE"/>
    <w:multiLevelType w:val="hybridMultilevel"/>
    <w:tmpl w:val="81BEBA50"/>
    <w:lvl w:ilvl="0" w:tplc="04090011">
      <w:start w:val="1"/>
      <w:numFmt w:val="decimal"/>
      <w:lvlText w:val="%1)"/>
      <w:lvlJc w:val="left"/>
      <w:pPr>
        <w:ind w:left="1751" w:hanging="480"/>
      </w:pPr>
    </w:lvl>
    <w:lvl w:ilvl="1" w:tplc="04090019" w:tentative="1">
      <w:start w:val="1"/>
      <w:numFmt w:val="lowerLetter"/>
      <w:lvlText w:val="%2)"/>
      <w:lvlJc w:val="left"/>
      <w:pPr>
        <w:ind w:left="2231" w:hanging="480"/>
      </w:pPr>
    </w:lvl>
    <w:lvl w:ilvl="2" w:tplc="0409001B" w:tentative="1">
      <w:start w:val="1"/>
      <w:numFmt w:val="lowerRoman"/>
      <w:lvlText w:val="%3."/>
      <w:lvlJc w:val="right"/>
      <w:pPr>
        <w:ind w:left="2711" w:hanging="480"/>
      </w:pPr>
    </w:lvl>
    <w:lvl w:ilvl="3" w:tplc="0409000F" w:tentative="1">
      <w:start w:val="1"/>
      <w:numFmt w:val="decimal"/>
      <w:lvlText w:val="%4."/>
      <w:lvlJc w:val="left"/>
      <w:pPr>
        <w:ind w:left="3191" w:hanging="480"/>
      </w:pPr>
    </w:lvl>
    <w:lvl w:ilvl="4" w:tplc="04090019" w:tentative="1">
      <w:start w:val="1"/>
      <w:numFmt w:val="lowerLetter"/>
      <w:lvlText w:val="%5)"/>
      <w:lvlJc w:val="left"/>
      <w:pPr>
        <w:ind w:left="3671" w:hanging="480"/>
      </w:pPr>
    </w:lvl>
    <w:lvl w:ilvl="5" w:tplc="0409001B" w:tentative="1">
      <w:start w:val="1"/>
      <w:numFmt w:val="lowerRoman"/>
      <w:lvlText w:val="%6."/>
      <w:lvlJc w:val="right"/>
      <w:pPr>
        <w:ind w:left="4151" w:hanging="480"/>
      </w:pPr>
    </w:lvl>
    <w:lvl w:ilvl="6" w:tplc="0409000F" w:tentative="1">
      <w:start w:val="1"/>
      <w:numFmt w:val="decimal"/>
      <w:lvlText w:val="%7."/>
      <w:lvlJc w:val="left"/>
      <w:pPr>
        <w:ind w:left="4631" w:hanging="480"/>
      </w:pPr>
    </w:lvl>
    <w:lvl w:ilvl="7" w:tplc="04090019" w:tentative="1">
      <w:start w:val="1"/>
      <w:numFmt w:val="lowerLetter"/>
      <w:lvlText w:val="%8)"/>
      <w:lvlJc w:val="left"/>
      <w:pPr>
        <w:ind w:left="5111" w:hanging="480"/>
      </w:pPr>
    </w:lvl>
    <w:lvl w:ilvl="8" w:tplc="0409001B" w:tentative="1">
      <w:start w:val="1"/>
      <w:numFmt w:val="lowerRoman"/>
      <w:lvlText w:val="%9."/>
      <w:lvlJc w:val="right"/>
      <w:pPr>
        <w:ind w:left="5591" w:hanging="480"/>
      </w:pPr>
    </w:lvl>
  </w:abstractNum>
  <w:abstractNum w:abstractNumId="15" w15:restartNumberingAfterBreak="0">
    <w:nsid w:val="415235E0"/>
    <w:multiLevelType w:val="hybridMultilevel"/>
    <w:tmpl w:val="CEA06824"/>
    <w:lvl w:ilvl="0" w:tplc="F9143FF4">
      <w:start w:val="1"/>
      <w:numFmt w:val="decimal"/>
      <w:lvlText w:val="%1、"/>
      <w:lvlJc w:val="left"/>
      <w:pPr>
        <w:ind w:left="1146" w:hanging="720"/>
      </w:pPr>
      <w:rPr>
        <w:rFonts w:hint="eastAsia"/>
      </w:rPr>
    </w:lvl>
    <w:lvl w:ilvl="1" w:tplc="04090019" w:tentative="1">
      <w:start w:val="1"/>
      <w:numFmt w:val="lowerLetter"/>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lowerLetter"/>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lowerLetter"/>
      <w:lvlText w:val="%8)"/>
      <w:lvlJc w:val="left"/>
      <w:pPr>
        <w:ind w:left="4266" w:hanging="480"/>
      </w:pPr>
    </w:lvl>
    <w:lvl w:ilvl="8" w:tplc="0409001B" w:tentative="1">
      <w:start w:val="1"/>
      <w:numFmt w:val="lowerRoman"/>
      <w:lvlText w:val="%9."/>
      <w:lvlJc w:val="right"/>
      <w:pPr>
        <w:ind w:left="4746" w:hanging="480"/>
      </w:pPr>
    </w:lvl>
  </w:abstractNum>
  <w:abstractNum w:abstractNumId="16" w15:restartNumberingAfterBreak="0">
    <w:nsid w:val="42A8693F"/>
    <w:multiLevelType w:val="hybridMultilevel"/>
    <w:tmpl w:val="CF02FCEA"/>
    <w:lvl w:ilvl="0" w:tplc="52B68046">
      <w:start w:val="1"/>
      <w:numFmt w:val="decimal"/>
      <w:lvlText w:val="%1、"/>
      <w:lvlJc w:val="left"/>
      <w:pPr>
        <w:ind w:left="906" w:hanging="480"/>
      </w:pPr>
      <w:rPr>
        <w:rFonts w:hint="default"/>
      </w:rPr>
    </w:lvl>
    <w:lvl w:ilvl="1" w:tplc="04090019" w:tentative="1">
      <w:start w:val="1"/>
      <w:numFmt w:val="lowerLetter"/>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lowerLetter"/>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lowerLetter"/>
      <w:lvlText w:val="%8)"/>
      <w:lvlJc w:val="left"/>
      <w:pPr>
        <w:ind w:left="4266" w:hanging="480"/>
      </w:pPr>
    </w:lvl>
    <w:lvl w:ilvl="8" w:tplc="0409001B" w:tentative="1">
      <w:start w:val="1"/>
      <w:numFmt w:val="lowerRoman"/>
      <w:lvlText w:val="%9."/>
      <w:lvlJc w:val="right"/>
      <w:pPr>
        <w:ind w:left="4746" w:hanging="480"/>
      </w:pPr>
    </w:lvl>
  </w:abstractNum>
  <w:abstractNum w:abstractNumId="17" w15:restartNumberingAfterBreak="0">
    <w:nsid w:val="44786CDE"/>
    <w:multiLevelType w:val="hybridMultilevel"/>
    <w:tmpl w:val="81BEBA50"/>
    <w:lvl w:ilvl="0" w:tplc="04090011">
      <w:start w:val="1"/>
      <w:numFmt w:val="decimal"/>
      <w:lvlText w:val="%1)"/>
      <w:lvlJc w:val="left"/>
      <w:pPr>
        <w:ind w:left="1751" w:hanging="480"/>
      </w:pPr>
    </w:lvl>
    <w:lvl w:ilvl="1" w:tplc="04090019" w:tentative="1">
      <w:start w:val="1"/>
      <w:numFmt w:val="lowerLetter"/>
      <w:lvlText w:val="%2)"/>
      <w:lvlJc w:val="left"/>
      <w:pPr>
        <w:ind w:left="2231" w:hanging="480"/>
      </w:pPr>
    </w:lvl>
    <w:lvl w:ilvl="2" w:tplc="0409001B" w:tentative="1">
      <w:start w:val="1"/>
      <w:numFmt w:val="lowerRoman"/>
      <w:lvlText w:val="%3."/>
      <w:lvlJc w:val="right"/>
      <w:pPr>
        <w:ind w:left="2711" w:hanging="480"/>
      </w:pPr>
    </w:lvl>
    <w:lvl w:ilvl="3" w:tplc="0409000F" w:tentative="1">
      <w:start w:val="1"/>
      <w:numFmt w:val="decimal"/>
      <w:lvlText w:val="%4."/>
      <w:lvlJc w:val="left"/>
      <w:pPr>
        <w:ind w:left="3191" w:hanging="480"/>
      </w:pPr>
    </w:lvl>
    <w:lvl w:ilvl="4" w:tplc="04090019" w:tentative="1">
      <w:start w:val="1"/>
      <w:numFmt w:val="lowerLetter"/>
      <w:lvlText w:val="%5)"/>
      <w:lvlJc w:val="left"/>
      <w:pPr>
        <w:ind w:left="3671" w:hanging="480"/>
      </w:pPr>
    </w:lvl>
    <w:lvl w:ilvl="5" w:tplc="0409001B" w:tentative="1">
      <w:start w:val="1"/>
      <w:numFmt w:val="lowerRoman"/>
      <w:lvlText w:val="%6."/>
      <w:lvlJc w:val="right"/>
      <w:pPr>
        <w:ind w:left="4151" w:hanging="480"/>
      </w:pPr>
    </w:lvl>
    <w:lvl w:ilvl="6" w:tplc="0409000F" w:tentative="1">
      <w:start w:val="1"/>
      <w:numFmt w:val="decimal"/>
      <w:lvlText w:val="%7."/>
      <w:lvlJc w:val="left"/>
      <w:pPr>
        <w:ind w:left="4631" w:hanging="480"/>
      </w:pPr>
    </w:lvl>
    <w:lvl w:ilvl="7" w:tplc="04090019" w:tentative="1">
      <w:start w:val="1"/>
      <w:numFmt w:val="lowerLetter"/>
      <w:lvlText w:val="%8)"/>
      <w:lvlJc w:val="left"/>
      <w:pPr>
        <w:ind w:left="5111" w:hanging="480"/>
      </w:pPr>
    </w:lvl>
    <w:lvl w:ilvl="8" w:tplc="0409001B" w:tentative="1">
      <w:start w:val="1"/>
      <w:numFmt w:val="lowerRoman"/>
      <w:lvlText w:val="%9."/>
      <w:lvlJc w:val="right"/>
      <w:pPr>
        <w:ind w:left="5591" w:hanging="480"/>
      </w:pPr>
    </w:lvl>
  </w:abstractNum>
  <w:abstractNum w:abstractNumId="18" w15:restartNumberingAfterBreak="0">
    <w:nsid w:val="50C97FB0"/>
    <w:multiLevelType w:val="multilevel"/>
    <w:tmpl w:val="BEA69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E35851"/>
    <w:multiLevelType w:val="multilevel"/>
    <w:tmpl w:val="ED86A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526518"/>
    <w:multiLevelType w:val="hybridMultilevel"/>
    <w:tmpl w:val="CF02FCEA"/>
    <w:lvl w:ilvl="0" w:tplc="52B68046">
      <w:start w:val="1"/>
      <w:numFmt w:val="decimal"/>
      <w:lvlText w:val="%1、"/>
      <w:lvlJc w:val="left"/>
      <w:pPr>
        <w:ind w:left="906" w:hanging="480"/>
      </w:pPr>
      <w:rPr>
        <w:rFonts w:hint="default"/>
      </w:rPr>
    </w:lvl>
    <w:lvl w:ilvl="1" w:tplc="04090019" w:tentative="1">
      <w:start w:val="1"/>
      <w:numFmt w:val="lowerLetter"/>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lowerLetter"/>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lowerLetter"/>
      <w:lvlText w:val="%8)"/>
      <w:lvlJc w:val="left"/>
      <w:pPr>
        <w:ind w:left="4266" w:hanging="480"/>
      </w:pPr>
    </w:lvl>
    <w:lvl w:ilvl="8" w:tplc="0409001B" w:tentative="1">
      <w:start w:val="1"/>
      <w:numFmt w:val="lowerRoman"/>
      <w:lvlText w:val="%9."/>
      <w:lvlJc w:val="right"/>
      <w:pPr>
        <w:ind w:left="4746" w:hanging="480"/>
      </w:pPr>
    </w:lvl>
  </w:abstractNum>
  <w:abstractNum w:abstractNumId="21" w15:restartNumberingAfterBreak="0">
    <w:nsid w:val="5A106819"/>
    <w:multiLevelType w:val="hybridMultilevel"/>
    <w:tmpl w:val="81BEBA50"/>
    <w:lvl w:ilvl="0" w:tplc="04090011">
      <w:start w:val="1"/>
      <w:numFmt w:val="decimal"/>
      <w:lvlText w:val="%1)"/>
      <w:lvlJc w:val="left"/>
      <w:pPr>
        <w:ind w:left="1751" w:hanging="480"/>
      </w:pPr>
    </w:lvl>
    <w:lvl w:ilvl="1" w:tplc="04090019" w:tentative="1">
      <w:start w:val="1"/>
      <w:numFmt w:val="lowerLetter"/>
      <w:lvlText w:val="%2)"/>
      <w:lvlJc w:val="left"/>
      <w:pPr>
        <w:ind w:left="2231" w:hanging="480"/>
      </w:pPr>
    </w:lvl>
    <w:lvl w:ilvl="2" w:tplc="0409001B" w:tentative="1">
      <w:start w:val="1"/>
      <w:numFmt w:val="lowerRoman"/>
      <w:lvlText w:val="%3."/>
      <w:lvlJc w:val="right"/>
      <w:pPr>
        <w:ind w:left="2711" w:hanging="480"/>
      </w:pPr>
    </w:lvl>
    <w:lvl w:ilvl="3" w:tplc="0409000F" w:tentative="1">
      <w:start w:val="1"/>
      <w:numFmt w:val="decimal"/>
      <w:lvlText w:val="%4."/>
      <w:lvlJc w:val="left"/>
      <w:pPr>
        <w:ind w:left="3191" w:hanging="480"/>
      </w:pPr>
    </w:lvl>
    <w:lvl w:ilvl="4" w:tplc="04090019" w:tentative="1">
      <w:start w:val="1"/>
      <w:numFmt w:val="lowerLetter"/>
      <w:lvlText w:val="%5)"/>
      <w:lvlJc w:val="left"/>
      <w:pPr>
        <w:ind w:left="3671" w:hanging="480"/>
      </w:pPr>
    </w:lvl>
    <w:lvl w:ilvl="5" w:tplc="0409001B" w:tentative="1">
      <w:start w:val="1"/>
      <w:numFmt w:val="lowerRoman"/>
      <w:lvlText w:val="%6."/>
      <w:lvlJc w:val="right"/>
      <w:pPr>
        <w:ind w:left="4151" w:hanging="480"/>
      </w:pPr>
    </w:lvl>
    <w:lvl w:ilvl="6" w:tplc="0409000F" w:tentative="1">
      <w:start w:val="1"/>
      <w:numFmt w:val="decimal"/>
      <w:lvlText w:val="%7."/>
      <w:lvlJc w:val="left"/>
      <w:pPr>
        <w:ind w:left="4631" w:hanging="480"/>
      </w:pPr>
    </w:lvl>
    <w:lvl w:ilvl="7" w:tplc="04090019" w:tentative="1">
      <w:start w:val="1"/>
      <w:numFmt w:val="lowerLetter"/>
      <w:lvlText w:val="%8)"/>
      <w:lvlJc w:val="left"/>
      <w:pPr>
        <w:ind w:left="5111" w:hanging="480"/>
      </w:pPr>
    </w:lvl>
    <w:lvl w:ilvl="8" w:tplc="0409001B" w:tentative="1">
      <w:start w:val="1"/>
      <w:numFmt w:val="lowerRoman"/>
      <w:lvlText w:val="%9."/>
      <w:lvlJc w:val="right"/>
      <w:pPr>
        <w:ind w:left="5591" w:hanging="480"/>
      </w:pPr>
    </w:lvl>
  </w:abstractNum>
  <w:abstractNum w:abstractNumId="22" w15:restartNumberingAfterBreak="0">
    <w:nsid w:val="613162AD"/>
    <w:multiLevelType w:val="multilevel"/>
    <w:tmpl w:val="8FD2D9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137FC5"/>
    <w:multiLevelType w:val="multilevel"/>
    <w:tmpl w:val="131A1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D94A36"/>
    <w:multiLevelType w:val="multilevel"/>
    <w:tmpl w:val="68CA84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A4678B"/>
    <w:multiLevelType w:val="hybridMultilevel"/>
    <w:tmpl w:val="DC1E2318"/>
    <w:lvl w:ilvl="0" w:tplc="04090011">
      <w:start w:val="1"/>
      <w:numFmt w:val="decimal"/>
      <w:lvlText w:val="%1)"/>
      <w:lvlJc w:val="left"/>
      <w:pPr>
        <w:ind w:left="1474" w:hanging="480"/>
      </w:pPr>
    </w:lvl>
    <w:lvl w:ilvl="1" w:tplc="04090019" w:tentative="1">
      <w:start w:val="1"/>
      <w:numFmt w:val="lowerLetter"/>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lowerLetter"/>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lowerLetter"/>
      <w:lvlText w:val="%8)"/>
      <w:lvlJc w:val="left"/>
      <w:pPr>
        <w:ind w:left="4834" w:hanging="480"/>
      </w:pPr>
    </w:lvl>
    <w:lvl w:ilvl="8" w:tplc="0409001B" w:tentative="1">
      <w:start w:val="1"/>
      <w:numFmt w:val="lowerRoman"/>
      <w:lvlText w:val="%9."/>
      <w:lvlJc w:val="right"/>
      <w:pPr>
        <w:ind w:left="5314" w:hanging="480"/>
      </w:pPr>
    </w:lvl>
  </w:abstractNum>
  <w:abstractNum w:abstractNumId="26" w15:restartNumberingAfterBreak="0">
    <w:nsid w:val="6F5E2DF7"/>
    <w:multiLevelType w:val="multilevel"/>
    <w:tmpl w:val="4DEEF76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eastAsi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02381F"/>
    <w:multiLevelType w:val="hybridMultilevel"/>
    <w:tmpl w:val="CF02FCEA"/>
    <w:lvl w:ilvl="0" w:tplc="52B68046">
      <w:start w:val="1"/>
      <w:numFmt w:val="decimal"/>
      <w:lvlText w:val="%1、"/>
      <w:lvlJc w:val="left"/>
      <w:pPr>
        <w:ind w:left="906" w:hanging="480"/>
      </w:pPr>
      <w:rPr>
        <w:rFonts w:hint="default"/>
      </w:rPr>
    </w:lvl>
    <w:lvl w:ilvl="1" w:tplc="04090019" w:tentative="1">
      <w:start w:val="1"/>
      <w:numFmt w:val="lowerLetter"/>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lowerLetter"/>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lowerLetter"/>
      <w:lvlText w:val="%8)"/>
      <w:lvlJc w:val="left"/>
      <w:pPr>
        <w:ind w:left="4266" w:hanging="480"/>
      </w:pPr>
    </w:lvl>
    <w:lvl w:ilvl="8" w:tplc="0409001B" w:tentative="1">
      <w:start w:val="1"/>
      <w:numFmt w:val="lowerRoman"/>
      <w:lvlText w:val="%9."/>
      <w:lvlJc w:val="right"/>
      <w:pPr>
        <w:ind w:left="4746" w:hanging="480"/>
      </w:pPr>
    </w:lvl>
  </w:abstractNum>
  <w:abstractNum w:abstractNumId="28" w15:restartNumberingAfterBreak="0">
    <w:nsid w:val="741A5493"/>
    <w:multiLevelType w:val="hybridMultilevel"/>
    <w:tmpl w:val="BD8896D4"/>
    <w:lvl w:ilvl="0" w:tplc="921EF508">
      <w:start w:val="1"/>
      <w:numFmt w:val="japaneseCounting"/>
      <w:lvlText w:val="%1、"/>
      <w:lvlJc w:val="left"/>
      <w:pPr>
        <w:ind w:left="960" w:hanging="9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55765E6"/>
    <w:multiLevelType w:val="multilevel"/>
    <w:tmpl w:val="0EF2B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643BE4"/>
    <w:multiLevelType w:val="multilevel"/>
    <w:tmpl w:val="1D06BE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eastAsia"/>
      </w:rPr>
    </w:lvl>
    <w:lvl w:ilvl="2">
      <w:start w:val="1"/>
      <w:numFmt w:val="decimal"/>
      <w:lvlText w:val="%3、"/>
      <w:lvlJc w:val="left"/>
      <w:pPr>
        <w:ind w:left="2203" w:hanging="360"/>
      </w:pPr>
      <w:rPr>
        <w:rFonts w:hint="eastAsia"/>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44625A"/>
    <w:multiLevelType w:val="hybridMultilevel"/>
    <w:tmpl w:val="DC1E2318"/>
    <w:lvl w:ilvl="0" w:tplc="04090011">
      <w:start w:val="1"/>
      <w:numFmt w:val="decimal"/>
      <w:lvlText w:val="%1)"/>
      <w:lvlJc w:val="left"/>
      <w:pPr>
        <w:ind w:left="1474" w:hanging="480"/>
      </w:pPr>
    </w:lvl>
    <w:lvl w:ilvl="1" w:tplc="04090019" w:tentative="1">
      <w:start w:val="1"/>
      <w:numFmt w:val="lowerLetter"/>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lowerLetter"/>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lowerLetter"/>
      <w:lvlText w:val="%8)"/>
      <w:lvlJc w:val="left"/>
      <w:pPr>
        <w:ind w:left="4834" w:hanging="480"/>
      </w:pPr>
    </w:lvl>
    <w:lvl w:ilvl="8" w:tplc="0409001B" w:tentative="1">
      <w:start w:val="1"/>
      <w:numFmt w:val="lowerRoman"/>
      <w:lvlText w:val="%9."/>
      <w:lvlJc w:val="right"/>
      <w:pPr>
        <w:ind w:left="5314" w:hanging="480"/>
      </w:pPr>
    </w:lvl>
  </w:abstractNum>
  <w:abstractNum w:abstractNumId="32" w15:restartNumberingAfterBreak="0">
    <w:nsid w:val="7B264072"/>
    <w:multiLevelType w:val="multilevel"/>
    <w:tmpl w:val="36607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067B8B"/>
    <w:multiLevelType w:val="hybridMultilevel"/>
    <w:tmpl w:val="CF02FCEA"/>
    <w:lvl w:ilvl="0" w:tplc="52B68046">
      <w:start w:val="1"/>
      <w:numFmt w:val="decimal"/>
      <w:lvlText w:val="%1、"/>
      <w:lvlJc w:val="left"/>
      <w:pPr>
        <w:ind w:left="906" w:hanging="480"/>
      </w:pPr>
      <w:rPr>
        <w:rFonts w:hint="default"/>
      </w:rPr>
    </w:lvl>
    <w:lvl w:ilvl="1" w:tplc="04090019" w:tentative="1">
      <w:start w:val="1"/>
      <w:numFmt w:val="lowerLetter"/>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lowerLetter"/>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lowerLetter"/>
      <w:lvlText w:val="%8)"/>
      <w:lvlJc w:val="left"/>
      <w:pPr>
        <w:ind w:left="4266" w:hanging="480"/>
      </w:pPr>
    </w:lvl>
    <w:lvl w:ilvl="8" w:tplc="0409001B" w:tentative="1">
      <w:start w:val="1"/>
      <w:numFmt w:val="lowerRoman"/>
      <w:lvlText w:val="%9."/>
      <w:lvlJc w:val="right"/>
      <w:pPr>
        <w:ind w:left="4746" w:hanging="480"/>
      </w:pPr>
    </w:lvl>
  </w:abstractNum>
  <w:num w:numId="1">
    <w:abstractNumId w:val="8"/>
  </w:num>
  <w:num w:numId="2">
    <w:abstractNumId w:val="28"/>
  </w:num>
  <w:num w:numId="3">
    <w:abstractNumId w:val="11"/>
  </w:num>
  <w:num w:numId="4">
    <w:abstractNumId w:val="33"/>
  </w:num>
  <w:num w:numId="5">
    <w:abstractNumId w:val="15"/>
  </w:num>
  <w:num w:numId="6">
    <w:abstractNumId w:val="2"/>
  </w:num>
  <w:num w:numId="7">
    <w:abstractNumId w:val="31"/>
  </w:num>
  <w:num w:numId="8">
    <w:abstractNumId w:val="25"/>
  </w:num>
  <w:num w:numId="9">
    <w:abstractNumId w:val="13"/>
  </w:num>
  <w:num w:numId="10">
    <w:abstractNumId w:val="27"/>
  </w:num>
  <w:num w:numId="11">
    <w:abstractNumId w:val="1"/>
  </w:num>
  <w:num w:numId="12">
    <w:abstractNumId w:val="20"/>
  </w:num>
  <w:num w:numId="13">
    <w:abstractNumId w:val="17"/>
  </w:num>
  <w:num w:numId="14">
    <w:abstractNumId w:val="9"/>
  </w:num>
  <w:num w:numId="15">
    <w:abstractNumId w:val="14"/>
  </w:num>
  <w:num w:numId="16">
    <w:abstractNumId w:val="5"/>
  </w:num>
  <w:num w:numId="17">
    <w:abstractNumId w:val="6"/>
  </w:num>
  <w:num w:numId="18">
    <w:abstractNumId w:val="0"/>
  </w:num>
  <w:num w:numId="19">
    <w:abstractNumId w:val="23"/>
  </w:num>
  <w:num w:numId="20">
    <w:abstractNumId w:val="22"/>
  </w:num>
  <w:num w:numId="21">
    <w:abstractNumId w:val="3"/>
  </w:num>
  <w:num w:numId="22">
    <w:abstractNumId w:val="24"/>
  </w:num>
  <w:num w:numId="23">
    <w:abstractNumId w:val="32"/>
  </w:num>
  <w:num w:numId="24">
    <w:abstractNumId w:val="18"/>
  </w:num>
  <w:num w:numId="25">
    <w:abstractNumId w:val="12"/>
  </w:num>
  <w:num w:numId="26">
    <w:abstractNumId w:val="19"/>
  </w:num>
  <w:num w:numId="27">
    <w:abstractNumId w:val="29"/>
  </w:num>
  <w:num w:numId="28">
    <w:abstractNumId w:val="26"/>
  </w:num>
  <w:num w:numId="29">
    <w:abstractNumId w:val="16"/>
  </w:num>
  <w:num w:numId="30">
    <w:abstractNumId w:val="4"/>
  </w:num>
  <w:num w:numId="31">
    <w:abstractNumId w:val="7"/>
  </w:num>
  <w:num w:numId="32">
    <w:abstractNumId w:val="30"/>
  </w:num>
  <w:num w:numId="33">
    <w:abstractNumId w:val="1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88E"/>
    <w:rsid w:val="00040757"/>
    <w:rsid w:val="00072AC8"/>
    <w:rsid w:val="00085002"/>
    <w:rsid w:val="000A6901"/>
    <w:rsid w:val="000E1E5D"/>
    <w:rsid w:val="000E2561"/>
    <w:rsid w:val="000E7118"/>
    <w:rsid w:val="001929CE"/>
    <w:rsid w:val="001D26DC"/>
    <w:rsid w:val="001F3AEE"/>
    <w:rsid w:val="00236355"/>
    <w:rsid w:val="00263DB3"/>
    <w:rsid w:val="002665F7"/>
    <w:rsid w:val="0028078F"/>
    <w:rsid w:val="00292F3C"/>
    <w:rsid w:val="00293AC3"/>
    <w:rsid w:val="002A7A46"/>
    <w:rsid w:val="002D4FF1"/>
    <w:rsid w:val="002D5C76"/>
    <w:rsid w:val="00372B21"/>
    <w:rsid w:val="00381214"/>
    <w:rsid w:val="0038640F"/>
    <w:rsid w:val="0039764E"/>
    <w:rsid w:val="003A4E2B"/>
    <w:rsid w:val="003C43E6"/>
    <w:rsid w:val="003E0EE1"/>
    <w:rsid w:val="003F4AA7"/>
    <w:rsid w:val="00422F3D"/>
    <w:rsid w:val="00442E53"/>
    <w:rsid w:val="00474379"/>
    <w:rsid w:val="004C52C5"/>
    <w:rsid w:val="004F6145"/>
    <w:rsid w:val="00522D04"/>
    <w:rsid w:val="00547456"/>
    <w:rsid w:val="00561757"/>
    <w:rsid w:val="005F2F77"/>
    <w:rsid w:val="006268B0"/>
    <w:rsid w:val="006636BB"/>
    <w:rsid w:val="0067192F"/>
    <w:rsid w:val="00681081"/>
    <w:rsid w:val="006C2944"/>
    <w:rsid w:val="006D309F"/>
    <w:rsid w:val="00711BC3"/>
    <w:rsid w:val="00746217"/>
    <w:rsid w:val="00767C2E"/>
    <w:rsid w:val="00771144"/>
    <w:rsid w:val="00774A5F"/>
    <w:rsid w:val="00776E3D"/>
    <w:rsid w:val="007D4F2D"/>
    <w:rsid w:val="007E0CF4"/>
    <w:rsid w:val="007F0D08"/>
    <w:rsid w:val="0085162D"/>
    <w:rsid w:val="0087691E"/>
    <w:rsid w:val="00880C2A"/>
    <w:rsid w:val="00884061"/>
    <w:rsid w:val="00891FF4"/>
    <w:rsid w:val="008A3ABB"/>
    <w:rsid w:val="00903F02"/>
    <w:rsid w:val="00925CCB"/>
    <w:rsid w:val="009351FE"/>
    <w:rsid w:val="00996581"/>
    <w:rsid w:val="00997CC0"/>
    <w:rsid w:val="00997EEE"/>
    <w:rsid w:val="009A71A2"/>
    <w:rsid w:val="00A02669"/>
    <w:rsid w:val="00A34321"/>
    <w:rsid w:val="00A633E4"/>
    <w:rsid w:val="00A7086F"/>
    <w:rsid w:val="00A91001"/>
    <w:rsid w:val="00AB0C38"/>
    <w:rsid w:val="00AF72EB"/>
    <w:rsid w:val="00B46183"/>
    <w:rsid w:val="00BB4992"/>
    <w:rsid w:val="00BB56E4"/>
    <w:rsid w:val="00BF40AC"/>
    <w:rsid w:val="00C215E0"/>
    <w:rsid w:val="00C806D6"/>
    <w:rsid w:val="00CB2713"/>
    <w:rsid w:val="00CF6144"/>
    <w:rsid w:val="00D1188E"/>
    <w:rsid w:val="00D3539F"/>
    <w:rsid w:val="00D53ADA"/>
    <w:rsid w:val="00D54241"/>
    <w:rsid w:val="00D74921"/>
    <w:rsid w:val="00D97655"/>
    <w:rsid w:val="00DC0F42"/>
    <w:rsid w:val="00DF2B9E"/>
    <w:rsid w:val="00E71978"/>
    <w:rsid w:val="00E95460"/>
    <w:rsid w:val="00EF3126"/>
    <w:rsid w:val="00F07598"/>
    <w:rsid w:val="00F208C6"/>
    <w:rsid w:val="00F631A9"/>
    <w:rsid w:val="00F83970"/>
    <w:rsid w:val="00FA407E"/>
    <w:rsid w:val="00FB5F55"/>
    <w:rsid w:val="00FB67D9"/>
    <w:rsid w:val="00FC3D77"/>
    <w:rsid w:val="00FC40F4"/>
    <w:rsid w:val="00FE2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D73DC9"/>
  <w14:defaultImageDpi w14:val="300"/>
  <w15:docId w15:val="{F5A27666-3800-421D-892F-F8B1FCF4A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新細明體" w:hAnsiTheme="minorHAnsi" w:cstheme="minorBidi"/>
        <w:kern w:val="2"/>
        <w:sz w:val="28"/>
        <w:szCs w:val="28"/>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3A4E2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92F3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3A4E2B"/>
  </w:style>
  <w:style w:type="paragraph" w:styleId="a4">
    <w:name w:val="header"/>
    <w:basedOn w:val="a"/>
    <w:link w:val="a5"/>
    <w:uiPriority w:val="99"/>
    <w:unhideWhenUsed/>
    <w:rsid w:val="003A4E2B"/>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unhideWhenUsed/>
    <w:rsid w:val="00D1188E"/>
    <w:pPr>
      <w:tabs>
        <w:tab w:val="center" w:pos="4153"/>
        <w:tab w:val="right" w:pos="8306"/>
      </w:tabs>
      <w:snapToGrid w:val="0"/>
      <w:jc w:val="left"/>
    </w:pPr>
    <w:rPr>
      <w:sz w:val="18"/>
      <w:szCs w:val="18"/>
    </w:rPr>
  </w:style>
  <w:style w:type="character" w:customStyle="1" w:styleId="a7">
    <w:name w:val="頁尾 字元"/>
    <w:basedOn w:val="a0"/>
    <w:link w:val="a6"/>
    <w:uiPriority w:val="99"/>
    <w:rsid w:val="00D1188E"/>
    <w:rPr>
      <w:sz w:val="18"/>
      <w:szCs w:val="18"/>
    </w:rPr>
  </w:style>
  <w:style w:type="paragraph" w:styleId="a8">
    <w:name w:val="Balloon Text"/>
    <w:basedOn w:val="a"/>
    <w:link w:val="a9"/>
    <w:uiPriority w:val="99"/>
    <w:semiHidden/>
    <w:unhideWhenUsed/>
    <w:rsid w:val="00D1188E"/>
    <w:rPr>
      <w:rFonts w:ascii="Heiti SC Light" w:eastAsia="Heiti SC Light"/>
      <w:sz w:val="18"/>
      <w:szCs w:val="18"/>
    </w:rPr>
  </w:style>
  <w:style w:type="character" w:customStyle="1" w:styleId="a9">
    <w:name w:val="註解方塊文字 字元"/>
    <w:basedOn w:val="a0"/>
    <w:link w:val="a8"/>
    <w:uiPriority w:val="99"/>
    <w:semiHidden/>
    <w:rsid w:val="00D1188E"/>
    <w:rPr>
      <w:rFonts w:ascii="Heiti SC Light" w:eastAsia="Heiti SC Light"/>
      <w:sz w:val="18"/>
      <w:szCs w:val="18"/>
    </w:rPr>
  </w:style>
  <w:style w:type="character" w:customStyle="1" w:styleId="a5">
    <w:name w:val="頁首 字元"/>
    <w:basedOn w:val="a0"/>
    <w:link w:val="a4"/>
    <w:uiPriority w:val="99"/>
    <w:rsid w:val="003A4E2B"/>
    <w:rPr>
      <w:sz w:val="18"/>
      <w:szCs w:val="18"/>
    </w:rPr>
  </w:style>
  <w:style w:type="character" w:customStyle="1" w:styleId="10">
    <w:name w:val="標題 1 字元"/>
    <w:basedOn w:val="a0"/>
    <w:link w:val="1"/>
    <w:uiPriority w:val="9"/>
    <w:rsid w:val="003A4E2B"/>
    <w:rPr>
      <w:b/>
      <w:bCs/>
      <w:kern w:val="44"/>
      <w:sz w:val="44"/>
      <w:szCs w:val="44"/>
    </w:rPr>
  </w:style>
  <w:style w:type="paragraph" w:styleId="aa">
    <w:name w:val="TOC Heading"/>
    <w:basedOn w:val="1"/>
    <w:next w:val="a"/>
    <w:uiPriority w:val="39"/>
    <w:unhideWhenUsed/>
    <w:qFormat/>
    <w:rsid w:val="003A4E2B"/>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semiHidden/>
    <w:unhideWhenUsed/>
    <w:rsid w:val="003A4E2B"/>
    <w:pPr>
      <w:spacing w:before="120"/>
      <w:jc w:val="left"/>
    </w:pPr>
    <w:rPr>
      <w:b/>
      <w:sz w:val="22"/>
      <w:szCs w:val="22"/>
    </w:rPr>
  </w:style>
  <w:style w:type="paragraph" w:styleId="21">
    <w:name w:val="toc 2"/>
    <w:basedOn w:val="a"/>
    <w:next w:val="a"/>
    <w:autoRedefine/>
    <w:uiPriority w:val="39"/>
    <w:semiHidden/>
    <w:unhideWhenUsed/>
    <w:rsid w:val="003A4E2B"/>
    <w:pPr>
      <w:ind w:left="280"/>
      <w:jc w:val="left"/>
    </w:pPr>
    <w:rPr>
      <w:i/>
      <w:sz w:val="22"/>
      <w:szCs w:val="22"/>
    </w:rPr>
  </w:style>
  <w:style w:type="paragraph" w:styleId="3">
    <w:name w:val="toc 3"/>
    <w:basedOn w:val="a"/>
    <w:next w:val="a"/>
    <w:autoRedefine/>
    <w:uiPriority w:val="39"/>
    <w:semiHidden/>
    <w:unhideWhenUsed/>
    <w:rsid w:val="003A4E2B"/>
    <w:pPr>
      <w:ind w:left="560"/>
      <w:jc w:val="left"/>
    </w:pPr>
    <w:rPr>
      <w:sz w:val="22"/>
      <w:szCs w:val="22"/>
    </w:rPr>
  </w:style>
  <w:style w:type="paragraph" w:styleId="4">
    <w:name w:val="toc 4"/>
    <w:basedOn w:val="a"/>
    <w:next w:val="a"/>
    <w:autoRedefine/>
    <w:uiPriority w:val="39"/>
    <w:semiHidden/>
    <w:unhideWhenUsed/>
    <w:rsid w:val="003A4E2B"/>
    <w:pPr>
      <w:ind w:left="840"/>
      <w:jc w:val="left"/>
    </w:pPr>
    <w:rPr>
      <w:sz w:val="20"/>
      <w:szCs w:val="20"/>
    </w:rPr>
  </w:style>
  <w:style w:type="paragraph" w:styleId="5">
    <w:name w:val="toc 5"/>
    <w:basedOn w:val="a"/>
    <w:next w:val="a"/>
    <w:autoRedefine/>
    <w:uiPriority w:val="39"/>
    <w:semiHidden/>
    <w:unhideWhenUsed/>
    <w:rsid w:val="003A4E2B"/>
    <w:pPr>
      <w:ind w:left="1120"/>
      <w:jc w:val="left"/>
    </w:pPr>
    <w:rPr>
      <w:sz w:val="20"/>
      <w:szCs w:val="20"/>
    </w:rPr>
  </w:style>
  <w:style w:type="paragraph" w:styleId="6">
    <w:name w:val="toc 6"/>
    <w:basedOn w:val="a"/>
    <w:next w:val="a"/>
    <w:autoRedefine/>
    <w:uiPriority w:val="39"/>
    <w:semiHidden/>
    <w:unhideWhenUsed/>
    <w:rsid w:val="003A4E2B"/>
    <w:pPr>
      <w:ind w:left="1400"/>
      <w:jc w:val="left"/>
    </w:pPr>
    <w:rPr>
      <w:sz w:val="20"/>
      <w:szCs w:val="20"/>
    </w:rPr>
  </w:style>
  <w:style w:type="paragraph" w:styleId="7">
    <w:name w:val="toc 7"/>
    <w:basedOn w:val="a"/>
    <w:next w:val="a"/>
    <w:autoRedefine/>
    <w:uiPriority w:val="39"/>
    <w:semiHidden/>
    <w:unhideWhenUsed/>
    <w:rsid w:val="003A4E2B"/>
    <w:pPr>
      <w:ind w:left="1680"/>
      <w:jc w:val="left"/>
    </w:pPr>
    <w:rPr>
      <w:sz w:val="20"/>
      <w:szCs w:val="20"/>
    </w:rPr>
  </w:style>
  <w:style w:type="paragraph" w:styleId="8">
    <w:name w:val="toc 8"/>
    <w:basedOn w:val="a"/>
    <w:next w:val="a"/>
    <w:autoRedefine/>
    <w:uiPriority w:val="39"/>
    <w:semiHidden/>
    <w:unhideWhenUsed/>
    <w:rsid w:val="003A4E2B"/>
    <w:pPr>
      <w:ind w:left="1960"/>
      <w:jc w:val="left"/>
    </w:pPr>
    <w:rPr>
      <w:sz w:val="20"/>
      <w:szCs w:val="20"/>
    </w:rPr>
  </w:style>
  <w:style w:type="paragraph" w:styleId="9">
    <w:name w:val="toc 9"/>
    <w:basedOn w:val="a"/>
    <w:next w:val="a"/>
    <w:autoRedefine/>
    <w:uiPriority w:val="39"/>
    <w:semiHidden/>
    <w:unhideWhenUsed/>
    <w:rsid w:val="003A4E2B"/>
    <w:pPr>
      <w:ind w:left="2240"/>
      <w:jc w:val="left"/>
    </w:pPr>
    <w:rPr>
      <w:sz w:val="20"/>
      <w:szCs w:val="20"/>
    </w:rPr>
  </w:style>
  <w:style w:type="paragraph" w:styleId="ab">
    <w:name w:val="List Paragraph"/>
    <w:basedOn w:val="a"/>
    <w:uiPriority w:val="34"/>
    <w:qFormat/>
    <w:rsid w:val="00767C2E"/>
    <w:pPr>
      <w:ind w:firstLineChars="200" w:firstLine="420"/>
    </w:pPr>
  </w:style>
  <w:style w:type="paragraph" w:styleId="ac">
    <w:name w:val="Document Map"/>
    <w:basedOn w:val="a"/>
    <w:link w:val="ad"/>
    <w:uiPriority w:val="99"/>
    <w:semiHidden/>
    <w:unhideWhenUsed/>
    <w:rsid w:val="00292F3C"/>
    <w:rPr>
      <w:rFonts w:ascii="Heiti SC Light" w:eastAsia="Heiti SC Light"/>
      <w:sz w:val="24"/>
      <w:szCs w:val="24"/>
    </w:rPr>
  </w:style>
  <w:style w:type="character" w:customStyle="1" w:styleId="ad">
    <w:name w:val="文件引導模式 字元"/>
    <w:basedOn w:val="a0"/>
    <w:link w:val="ac"/>
    <w:uiPriority w:val="99"/>
    <w:semiHidden/>
    <w:rsid w:val="00292F3C"/>
    <w:rPr>
      <w:rFonts w:ascii="Heiti SC Light" w:eastAsia="Heiti SC Light"/>
      <w:sz w:val="24"/>
      <w:szCs w:val="24"/>
    </w:rPr>
  </w:style>
  <w:style w:type="character" w:customStyle="1" w:styleId="20">
    <w:name w:val="標題 2 字元"/>
    <w:basedOn w:val="a0"/>
    <w:link w:val="2"/>
    <w:uiPriority w:val="9"/>
    <w:rsid w:val="00292F3C"/>
    <w:rPr>
      <w:rFonts w:asciiTheme="majorHAnsi" w:eastAsiaTheme="majorEastAsia" w:hAnsiTheme="majorHAnsi" w:cstheme="majorBidi"/>
      <w:b/>
      <w:bCs/>
      <w:sz w:val="32"/>
      <w:szCs w:val="32"/>
    </w:rPr>
  </w:style>
  <w:style w:type="character" w:styleId="ae">
    <w:name w:val="Hyperlink"/>
    <w:basedOn w:val="a0"/>
    <w:uiPriority w:val="99"/>
    <w:unhideWhenUsed/>
    <w:rsid w:val="00522D04"/>
    <w:rPr>
      <w:color w:val="0000FF" w:themeColor="hyperlink"/>
      <w:u w:val="single"/>
    </w:rPr>
  </w:style>
  <w:style w:type="paragraph" w:styleId="Web">
    <w:name w:val="Normal (Web)"/>
    <w:basedOn w:val="a"/>
    <w:uiPriority w:val="99"/>
    <w:semiHidden/>
    <w:unhideWhenUsed/>
    <w:rsid w:val="007F0D08"/>
    <w:pPr>
      <w:widowControl/>
      <w:spacing w:before="100" w:beforeAutospacing="1" w:after="100" w:afterAutospacing="1"/>
      <w:jc w:val="left"/>
    </w:pPr>
    <w:rPr>
      <w:rFonts w:ascii="Times" w:eastAsiaTheme="minorEastAsia" w:hAnsi="Times" w:cs="Times New Roman"/>
      <w:kern w:val="0"/>
      <w:sz w:val="20"/>
      <w:szCs w:val="20"/>
    </w:rPr>
  </w:style>
  <w:style w:type="paragraph" w:styleId="af">
    <w:name w:val="No Spacing"/>
    <w:uiPriority w:val="1"/>
    <w:qFormat/>
    <w:rsid w:val="007E0CF4"/>
    <w:rPr>
      <w:rFonts w:ascii="Cambria" w:eastAsia="SimSun" w:hAnsi="Cambria" w:cs="Times New Roman"/>
      <w:kern w:val="0"/>
      <w:sz w:val="22"/>
      <w:szCs w:val="22"/>
      <w:lang w:eastAsia="en-US"/>
    </w:rPr>
  </w:style>
  <w:style w:type="table" w:styleId="af0">
    <w:name w:val="Table Grid"/>
    <w:basedOn w:val="a1"/>
    <w:uiPriority w:val="59"/>
    <w:rsid w:val="00D97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AF72EB"/>
    <w:rPr>
      <w:color w:val="800080" w:themeColor="followedHyperlink"/>
      <w:u w:val="single"/>
    </w:rPr>
  </w:style>
  <w:style w:type="character" w:customStyle="1" w:styleId="red">
    <w:name w:val="red"/>
    <w:basedOn w:val="a0"/>
    <w:rsid w:val="00BF40AC"/>
  </w:style>
  <w:style w:type="character" w:customStyle="1" w:styleId="apple-converted-space">
    <w:name w:val="apple-converted-space"/>
    <w:basedOn w:val="a0"/>
    <w:rsid w:val="00BF4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20847">
      <w:bodyDiv w:val="1"/>
      <w:marLeft w:val="0"/>
      <w:marRight w:val="0"/>
      <w:marTop w:val="0"/>
      <w:marBottom w:val="0"/>
      <w:divBdr>
        <w:top w:val="none" w:sz="0" w:space="0" w:color="auto"/>
        <w:left w:val="none" w:sz="0" w:space="0" w:color="auto"/>
        <w:bottom w:val="none" w:sz="0" w:space="0" w:color="auto"/>
        <w:right w:val="none" w:sz="0" w:space="0" w:color="auto"/>
      </w:divBdr>
    </w:div>
    <w:div w:id="4221863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s.timev.com"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bp@timev.com" TargetMode="External"/><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s.timev.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FE1B85E6533B748A640EE9951DFCDD2"/>
        <w:category>
          <w:name w:val="常规"/>
          <w:gallery w:val="placeholder"/>
        </w:category>
        <w:types>
          <w:type w:val="bbPlcHdr"/>
        </w:types>
        <w:behaviors>
          <w:behavior w:val="content"/>
        </w:behaviors>
        <w:guid w:val="{7680E9B0-3CF9-6F40-9B3C-E729B303A1F2}"/>
      </w:docPartPr>
      <w:docPartBody>
        <w:p w:rsidR="00594577" w:rsidRDefault="00FE5E95" w:rsidP="00594577">
          <w:pPr>
            <w:pStyle w:val="4FE1B85E6533B748A640EE9951DFCDD2"/>
          </w:pPr>
          <w:r w:rsidRPr="00FE5E95">
            <w:rPr>
              <w:rFonts w:eastAsia="新細明體"/>
              <w:lang w:val="zh-CN" w:eastAsia="zh-TW"/>
            </w:rPr>
            <w:t>[</w:t>
          </w:r>
          <w:r w:rsidRPr="00FE5E95">
            <w:rPr>
              <w:rFonts w:eastAsia="新細明體" w:hint="eastAsia"/>
              <w:lang w:val="zh-CN" w:eastAsia="zh-TW"/>
            </w:rPr>
            <w:t>鍵入文檔標題</w:t>
          </w:r>
          <w:r w:rsidRPr="00FE5E95">
            <w:rPr>
              <w:rFonts w:eastAsia="新細明體"/>
              <w:lang w:val="zh-CN" w:eastAsia="zh-TW"/>
            </w:rPr>
            <w:t>]</w:t>
          </w:r>
        </w:p>
      </w:docPartBody>
    </w:docPart>
    <w:docPart>
      <w:docPartPr>
        <w:name w:val="EDDDFA3AE58CC54BB6F9735455678995"/>
        <w:category>
          <w:name w:val="常规"/>
          <w:gallery w:val="placeholder"/>
        </w:category>
        <w:types>
          <w:type w:val="bbPlcHdr"/>
        </w:types>
        <w:behaviors>
          <w:behavior w:val="content"/>
        </w:behaviors>
        <w:guid w:val="{B0205CDE-8A0E-9444-B982-236637C1DD80}"/>
      </w:docPartPr>
      <w:docPartBody>
        <w:p w:rsidR="00594577" w:rsidRDefault="00FE5E95" w:rsidP="00594577">
          <w:pPr>
            <w:pStyle w:val="EDDDFA3AE58CC54BB6F9735455678995"/>
          </w:pPr>
          <w:r w:rsidRPr="00FE5E95">
            <w:rPr>
              <w:rFonts w:eastAsia="新細明體"/>
              <w:lang w:val="zh-CN" w:eastAsia="zh-TW"/>
            </w:rPr>
            <w:t>[</w:t>
          </w:r>
          <w:r w:rsidRPr="00FE5E95">
            <w:rPr>
              <w:rFonts w:eastAsia="新細明體" w:hint="eastAsia"/>
              <w:lang w:val="zh-CN" w:eastAsia="zh-TW"/>
            </w:rPr>
            <w:t>選取日期</w:t>
          </w:r>
          <w:r w:rsidRPr="00FE5E95">
            <w:rPr>
              <w:rFonts w:eastAsia="新細明體"/>
              <w:lang w:val="zh-CN" w:eastAsia="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iti SC Light">
    <w:charset w:val="50"/>
    <w:family w:val="auto"/>
    <w:pitch w:val="variable"/>
    <w:sig w:usb0="8000002F" w:usb1="080E004A" w:usb2="00000010" w:usb3="00000000" w:csb0="003E0000" w:csb1="00000000"/>
  </w:font>
  <w:font w:name="Times">
    <w:panose1 w:val="02020603050405020304"/>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antinghei SC Extralight">
    <w:altName w:val="Arial Unicode MS"/>
    <w:charset w:val="00"/>
    <w:family w:val="auto"/>
    <w:pitch w:val="variable"/>
    <w:sig w:usb0="00000000" w:usb1="08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PingFang SC Regular">
    <w:altName w:val="Arial Unicode MS"/>
    <w:charset w:val="50"/>
    <w:family w:val="auto"/>
    <w:pitch w:val="variable"/>
    <w:sig w:usb0="00000000" w:usb1="7ACFFDFB" w:usb2="00000016" w:usb3="00000000" w:csb0="00140001" w:csb1="00000000"/>
  </w:font>
  <w:font w:name="Helvetica">
    <w:panose1 w:val="020B0604020202020204"/>
    <w:charset w:val="00"/>
    <w:family w:val="swiss"/>
    <w:notTrueType/>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77"/>
    <w:rsid w:val="0000677D"/>
    <w:rsid w:val="00594577"/>
    <w:rsid w:val="00752230"/>
    <w:rsid w:val="00912779"/>
    <w:rsid w:val="00FE5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FE1B85E6533B748A640EE9951DFCDD2">
    <w:name w:val="4FE1B85E6533B748A640EE9951DFCDD2"/>
    <w:rsid w:val="00594577"/>
    <w:pPr>
      <w:widowControl w:val="0"/>
      <w:jc w:val="both"/>
    </w:pPr>
  </w:style>
  <w:style w:type="paragraph" w:customStyle="1" w:styleId="EDDDFA3AE58CC54BB6F9735455678995">
    <w:name w:val="EDDDFA3AE58CC54BB6F9735455678995"/>
    <w:rsid w:val="00594577"/>
    <w:pPr>
      <w:widowControl w:val="0"/>
      <w:jc w:val="both"/>
    </w:pPr>
  </w:style>
  <w:style w:type="paragraph" w:customStyle="1" w:styleId="D02B247BA1B4F54DA2A040B2132D85DD">
    <w:name w:val="D02B247BA1B4F54DA2A040B2132D85DD"/>
    <w:rsid w:val="00594577"/>
    <w:pPr>
      <w:widowControl w:val="0"/>
      <w:jc w:val="both"/>
    </w:pPr>
  </w:style>
  <w:style w:type="paragraph" w:customStyle="1" w:styleId="A0AF97C8F45E2C4197BADCEF73B7466C">
    <w:name w:val="A0AF97C8F45E2C4197BADCEF73B7466C"/>
    <w:rsid w:val="0059457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[鍵入日期]</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C58E82-D6BB-4DC8-BFF5-076D2FD62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1855</Words>
  <Characters>10577</Characters>
  <Application>Microsoft Office Word</Application>
  <DocSecurity>0</DocSecurity>
  <Lines>88</Lines>
  <Paragraphs>24</Paragraphs>
  <ScaleCrop>false</ScaleCrop>
  <Company>Timev</Company>
  <LinksUpToDate>false</LinksUpToDate>
  <CharactersWithSpaces>12408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[鍵入文檔標題]</dc:title>
  <dc:subject/>
  <dc:creator>新荣 胡</dc:creator>
  <cp:keywords/>
  <dc:description/>
  <cp:lastModifiedBy>amy.hsu@globaltic.org</cp:lastModifiedBy>
  <cp:revision>2</cp:revision>
  <cp:lastPrinted>2016-04-21T01:29:00Z</cp:lastPrinted>
  <dcterms:created xsi:type="dcterms:W3CDTF">2016-05-30T08:16:00Z</dcterms:created>
  <dcterms:modified xsi:type="dcterms:W3CDTF">2016-05-30T08:16:00Z</dcterms:modified>
</cp:coreProperties>
</file>